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C18A" w14:textId="77777777" w:rsidR="00EB5333" w:rsidRPr="004656A5" w:rsidRDefault="00EB5333" w:rsidP="00EB5333">
      <w:pPr>
        <w:rPr>
          <w:rFonts w:ascii="Times New Roman" w:hAnsi="Times New Roman" w:cs="Times New Roman"/>
          <w:b/>
          <w:sz w:val="32"/>
        </w:rPr>
      </w:pPr>
      <w:r w:rsidRPr="004656A5">
        <w:rPr>
          <w:rFonts w:ascii="Times New Roman" w:hAnsi="Times New Roman" w:cs="Times New Roman"/>
          <w:b/>
          <w:sz w:val="32"/>
        </w:rPr>
        <w:t>Содержание папки «Технология проектной деятельности»</w:t>
      </w:r>
    </w:p>
    <w:p w14:paraId="7BD9CF4E" w14:textId="478C52EE" w:rsidR="00EB5333" w:rsidRDefault="00EB5333" w:rsidP="00EB5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Теорети</w:t>
      </w:r>
      <w:r w:rsidRPr="00846CAB">
        <w:rPr>
          <w:rFonts w:ascii="Times New Roman" w:hAnsi="Times New Roman" w:cs="Times New Roman"/>
          <w:sz w:val="28"/>
        </w:rPr>
        <w:t xml:space="preserve">ческая </w:t>
      </w:r>
      <w:r>
        <w:rPr>
          <w:rFonts w:ascii="Times New Roman" w:hAnsi="Times New Roman" w:cs="Times New Roman"/>
          <w:sz w:val="28"/>
        </w:rPr>
        <w:t xml:space="preserve"> часть.</w:t>
      </w:r>
    </w:p>
    <w:p w14:paraId="6D565BC9" w14:textId="77777777" w:rsidR="00EB5333" w:rsidRPr="00846CAB" w:rsidRDefault="00EB5333" w:rsidP="00EB5333">
      <w:pPr>
        <w:pStyle w:val="a3"/>
        <w:ind w:left="1080"/>
        <w:rPr>
          <w:rFonts w:ascii="Times New Roman" w:hAnsi="Times New Roman" w:cs="Times New Roman"/>
          <w:sz w:val="28"/>
        </w:rPr>
      </w:pPr>
    </w:p>
    <w:p w14:paraId="6DF2CD0F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о проектной деятельности.</w:t>
      </w:r>
    </w:p>
    <w:p w14:paraId="16B19DAE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Понятие о проекте.</w:t>
      </w:r>
    </w:p>
    <w:p w14:paraId="36FADEF9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Концептуальность.</w:t>
      </w:r>
    </w:p>
    <w:p w14:paraId="5148CA3A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Актуальность. </w:t>
      </w:r>
    </w:p>
    <w:p w14:paraId="7082EFC1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Цель. Задачи.</w:t>
      </w:r>
    </w:p>
    <w:p w14:paraId="6A34B366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A674F">
        <w:rPr>
          <w:rFonts w:ascii="Times New Roman" w:hAnsi="Times New Roman" w:cs="Times New Roman"/>
          <w:sz w:val="28"/>
        </w:rPr>
        <w:t>Что такое метод проектов?</w:t>
      </w:r>
    </w:p>
    <w:p w14:paraId="02D34CAA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Принципы организации проектной деятельности.</w:t>
      </w:r>
    </w:p>
    <w:p w14:paraId="7F30CBDA" w14:textId="77777777" w:rsidR="00EB5333" w:rsidRPr="004170D4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70D4">
        <w:rPr>
          <w:rFonts w:ascii="Times New Roman" w:hAnsi="Times New Roman" w:cs="Times New Roman"/>
          <w:iCs/>
          <w:sz w:val="28"/>
        </w:rPr>
        <w:t>Факторы проектной деятельности.</w:t>
      </w:r>
    </w:p>
    <w:p w14:paraId="0E096FF3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70D4">
        <w:rPr>
          <w:rFonts w:ascii="Times New Roman" w:hAnsi="Times New Roman" w:cs="Times New Roman"/>
          <w:sz w:val="28"/>
        </w:rPr>
        <w:t>Классификация проектной деятельности</w:t>
      </w:r>
      <w:r>
        <w:rPr>
          <w:rFonts w:ascii="Times New Roman" w:hAnsi="Times New Roman" w:cs="Times New Roman"/>
          <w:sz w:val="28"/>
        </w:rPr>
        <w:t>.</w:t>
      </w:r>
    </w:p>
    <w:p w14:paraId="1B186A29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Базовые этапы проектной деятельности.</w:t>
      </w:r>
    </w:p>
    <w:p w14:paraId="12AD792B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70D4">
        <w:rPr>
          <w:rFonts w:ascii="Times New Roman" w:hAnsi="Times New Roman" w:cs="Times New Roman"/>
          <w:sz w:val="28"/>
        </w:rPr>
        <w:t>Структура проекта</w:t>
      </w:r>
      <w:r>
        <w:rPr>
          <w:rFonts w:ascii="Times New Roman" w:hAnsi="Times New Roman" w:cs="Times New Roman"/>
          <w:sz w:val="28"/>
        </w:rPr>
        <w:t>.</w:t>
      </w:r>
    </w:p>
    <w:p w14:paraId="240E2B08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Типы проектов.</w:t>
      </w:r>
    </w:p>
    <w:p w14:paraId="4E95A587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выполнения проектов для дошкольников.</w:t>
      </w:r>
    </w:p>
    <w:p w14:paraId="5DFBFACB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70D4">
        <w:rPr>
          <w:rFonts w:ascii="Times New Roman" w:hAnsi="Times New Roman" w:cs="Times New Roman"/>
          <w:sz w:val="28"/>
        </w:rPr>
        <w:t xml:space="preserve">Освоение дошкольниками проектной деятельности </w:t>
      </w:r>
    </w:p>
    <w:p w14:paraId="26D113EA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70D4">
        <w:rPr>
          <w:rFonts w:ascii="Times New Roman" w:hAnsi="Times New Roman" w:cs="Times New Roman"/>
          <w:sz w:val="28"/>
        </w:rPr>
        <w:t>Требования к педагогу, организующему проектную деятельность.</w:t>
      </w:r>
    </w:p>
    <w:p w14:paraId="3DF5CD80" w14:textId="77777777" w:rsidR="00EB5333" w:rsidRPr="002A674F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Проектирование как компонент профессионально-педагогической деятельности.</w:t>
      </w:r>
    </w:p>
    <w:p w14:paraId="19D98B02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70D4">
        <w:rPr>
          <w:rFonts w:ascii="Times New Roman" w:hAnsi="Times New Roman" w:cs="Times New Roman"/>
          <w:sz w:val="28"/>
        </w:rPr>
        <w:t>Выводы по результатам использования технологии проектной деятельности в ДОУ</w:t>
      </w:r>
      <w:r>
        <w:rPr>
          <w:rFonts w:ascii="Times New Roman" w:hAnsi="Times New Roman" w:cs="Times New Roman"/>
          <w:sz w:val="28"/>
        </w:rPr>
        <w:t>.</w:t>
      </w:r>
    </w:p>
    <w:p w14:paraId="49B68798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D4E12">
        <w:rPr>
          <w:rFonts w:ascii="Times New Roman" w:hAnsi="Times New Roman" w:cs="Times New Roman"/>
          <w:sz w:val="28"/>
        </w:rPr>
        <w:t>Вовлечение родителей в педагогический процесс через проектную деятельность.</w:t>
      </w:r>
    </w:p>
    <w:p w14:paraId="7A7CB113" w14:textId="77777777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Словарь педагога-проектировщика.</w:t>
      </w:r>
    </w:p>
    <w:p w14:paraId="1CA22475" w14:textId="250C1A5E" w:rsidR="00EB5333" w:rsidRDefault="00EB5333" w:rsidP="00EB5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Диагностика. </w:t>
      </w:r>
    </w:p>
    <w:p w14:paraId="5C5C54CC" w14:textId="77777777" w:rsidR="00EB5333" w:rsidRDefault="00EB5333" w:rsidP="00EB5333">
      <w:pPr>
        <w:pStyle w:val="a3"/>
        <w:rPr>
          <w:rFonts w:ascii="Times New Roman" w:hAnsi="Times New Roman" w:cs="Times New Roman"/>
          <w:sz w:val="28"/>
        </w:rPr>
      </w:pPr>
    </w:p>
    <w:p w14:paraId="4B0F78C3" w14:textId="3C6A5FDB" w:rsidR="00EB5333" w:rsidRPr="00EB5333" w:rsidRDefault="00EB5333" w:rsidP="00EB5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детьми</w:t>
      </w:r>
    </w:p>
    <w:p w14:paraId="02612D5A" w14:textId="77777777" w:rsidR="00EB5333" w:rsidRDefault="00EB5333" w:rsidP="00EB5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родителями.</w:t>
      </w:r>
    </w:p>
    <w:p w14:paraId="6515978E" w14:textId="77777777" w:rsidR="00EB5333" w:rsidRPr="00846CAB" w:rsidRDefault="00EB5333" w:rsidP="00EB53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педагогами.</w:t>
      </w:r>
    </w:p>
    <w:p w14:paraId="086415D5" w14:textId="77777777" w:rsidR="00EB5333" w:rsidRPr="00846CAB" w:rsidRDefault="00EB5333" w:rsidP="00EB5333">
      <w:pPr>
        <w:rPr>
          <w:rFonts w:ascii="Times New Roman" w:hAnsi="Times New Roman" w:cs="Times New Roman"/>
          <w:sz w:val="28"/>
        </w:rPr>
      </w:pPr>
    </w:p>
    <w:p w14:paraId="4F8E9B17" w14:textId="77777777" w:rsidR="001078B6" w:rsidRDefault="001078B6"/>
    <w:sectPr w:rsidR="001078B6" w:rsidSect="004656A5">
      <w:pgSz w:w="11906" w:h="16838"/>
      <w:pgMar w:top="1134" w:right="850" w:bottom="1134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86C"/>
    <w:multiLevelType w:val="hybridMultilevel"/>
    <w:tmpl w:val="407A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E643C"/>
    <w:multiLevelType w:val="hybridMultilevel"/>
    <w:tmpl w:val="33767D92"/>
    <w:lvl w:ilvl="0" w:tplc="D3888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33"/>
    <w:rsid w:val="001078B6"/>
    <w:rsid w:val="00E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DD07"/>
  <w15:chartTrackingRefBased/>
  <w15:docId w15:val="{39B4E023-C592-41E6-81C8-1E9DBC2E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2021-10-16T15:06:00Z</dcterms:created>
  <dcterms:modified xsi:type="dcterms:W3CDTF">2021-10-16T15:08:00Z</dcterms:modified>
</cp:coreProperties>
</file>