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DF" w:rsidRPr="00285F14" w:rsidRDefault="00A731BC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285F1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057B">
        <w:rPr>
          <w:b/>
          <w:bCs/>
        </w:rPr>
        <w:t xml:space="preserve">                              </w:t>
      </w:r>
      <w:r w:rsidR="00EA65DF" w:rsidRPr="00285F14">
        <w:rPr>
          <w:b/>
          <w:bCs/>
        </w:rPr>
        <w:t xml:space="preserve">АНАЛИТИЧЕСКАЯ СПРАВКА 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285F14">
        <w:rPr>
          <w:b/>
          <w:bCs/>
        </w:rPr>
        <w:t>по результатам мониторинга педагогического процесса</w:t>
      </w:r>
    </w:p>
    <w:p w:rsidR="00EA65DF" w:rsidRPr="00285F14" w:rsidRDefault="0090033B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285F14">
        <w:rPr>
          <w:b/>
          <w:bCs/>
        </w:rPr>
        <w:t>в</w:t>
      </w:r>
      <w:r w:rsidR="00EA65DF" w:rsidRPr="00285F14">
        <w:rPr>
          <w:b/>
          <w:bCs/>
        </w:rPr>
        <w:t xml:space="preserve"> группе </w:t>
      </w:r>
      <w:r w:rsidRPr="00285F14">
        <w:rPr>
          <w:b/>
          <w:bCs/>
        </w:rPr>
        <w:t>раннего возраста</w:t>
      </w:r>
      <w:r w:rsidR="008F293B" w:rsidRPr="00285F14">
        <w:rPr>
          <w:b/>
          <w:bCs/>
        </w:rPr>
        <w:t xml:space="preserve"> </w:t>
      </w:r>
      <w:r w:rsidR="00EA65DF" w:rsidRPr="00285F14">
        <w:rPr>
          <w:b/>
          <w:bCs/>
        </w:rPr>
        <w:t>№</w:t>
      </w:r>
      <w:r w:rsidR="005F2E8E">
        <w:rPr>
          <w:b/>
          <w:bCs/>
        </w:rPr>
        <w:t>8</w:t>
      </w:r>
      <w:r w:rsidR="00EA65DF" w:rsidRPr="00285F14">
        <w:rPr>
          <w:b/>
          <w:bCs/>
        </w:rPr>
        <w:t xml:space="preserve"> «</w:t>
      </w:r>
      <w:proofErr w:type="spellStart"/>
      <w:r w:rsidR="005F2E8E">
        <w:rPr>
          <w:b/>
          <w:bCs/>
        </w:rPr>
        <w:t>Малышарики</w:t>
      </w:r>
      <w:proofErr w:type="spellEnd"/>
      <w:r w:rsidR="00EA65DF" w:rsidRPr="00285F14">
        <w:rPr>
          <w:b/>
          <w:bCs/>
        </w:rPr>
        <w:t>»</w:t>
      </w:r>
    </w:p>
    <w:p w:rsidR="00EA65DF" w:rsidRPr="00285F14" w:rsidRDefault="005F2E8E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>
        <w:rPr>
          <w:b/>
          <w:bCs/>
          <w:sz w:val="28"/>
        </w:rPr>
        <w:t>на начало 2000-2021</w:t>
      </w:r>
      <w:r w:rsidR="00EA65DF" w:rsidRPr="00285F14">
        <w:rPr>
          <w:b/>
          <w:bCs/>
          <w:sz w:val="28"/>
        </w:rPr>
        <w:t xml:space="preserve"> учебного года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rPr>
          <w:b/>
        </w:rPr>
      </w:pPr>
    </w:p>
    <w:tbl>
      <w:tblPr>
        <w:tblStyle w:val="a5"/>
        <w:tblW w:w="9606" w:type="dxa"/>
        <w:tblLook w:val="04A0"/>
      </w:tblPr>
      <w:tblGrid>
        <w:gridCol w:w="4361"/>
        <w:gridCol w:w="5245"/>
      </w:tblGrid>
      <w:tr w:rsidR="00EA65DF" w:rsidRPr="00285F14" w:rsidTr="00EA65DF">
        <w:tc>
          <w:tcPr>
            <w:tcW w:w="4361" w:type="dxa"/>
          </w:tcPr>
          <w:p w:rsidR="00EA65DF" w:rsidRPr="00285F14" w:rsidRDefault="00EA65DF" w:rsidP="00676F12">
            <w:pPr>
              <w:pStyle w:val="a3"/>
              <w:spacing w:before="0" w:beforeAutospacing="0" w:after="0" w:afterAutospacing="0"/>
              <w:ind w:right="-710"/>
              <w:rPr>
                <w:b/>
              </w:rPr>
            </w:pPr>
            <w:r w:rsidRPr="00285F14">
              <w:rPr>
                <w:b/>
              </w:rPr>
              <w:t>Воспитатели:</w:t>
            </w:r>
          </w:p>
        </w:tc>
        <w:tc>
          <w:tcPr>
            <w:tcW w:w="5245" w:type="dxa"/>
          </w:tcPr>
          <w:p w:rsidR="00EA65DF" w:rsidRPr="00285F14" w:rsidRDefault="00EA65DF" w:rsidP="00E40C06">
            <w:pPr>
              <w:pStyle w:val="a3"/>
              <w:spacing w:before="0" w:beforeAutospacing="0" w:after="0" w:afterAutospacing="0"/>
              <w:ind w:right="34"/>
              <w:rPr>
                <w:b/>
              </w:rPr>
            </w:pPr>
            <w:r w:rsidRPr="00285F14">
              <w:rPr>
                <w:b/>
              </w:rPr>
              <w:t>Количество детей участвовавших в мониторинге: 1</w:t>
            </w:r>
            <w:r w:rsidR="00E40C06">
              <w:rPr>
                <w:b/>
              </w:rPr>
              <w:t>6</w:t>
            </w:r>
          </w:p>
        </w:tc>
      </w:tr>
      <w:tr w:rsidR="00EA65DF" w:rsidRPr="00285F14" w:rsidTr="00EA65DF">
        <w:tc>
          <w:tcPr>
            <w:tcW w:w="4361" w:type="dxa"/>
          </w:tcPr>
          <w:p w:rsidR="00EA65DF" w:rsidRPr="00285F14" w:rsidRDefault="00A03676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Стадольская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5245" w:type="dxa"/>
          </w:tcPr>
          <w:p w:rsidR="00EA65DF" w:rsidRPr="00285F14" w:rsidRDefault="00EA65DF" w:rsidP="0090033B">
            <w:pPr>
              <w:pStyle w:val="a3"/>
              <w:shd w:val="clear" w:color="auto" w:fill="FFFFFF"/>
              <w:spacing w:before="0" w:beforeAutospacing="0" w:after="0" w:afterAutospacing="0"/>
              <w:ind w:right="-710"/>
            </w:pPr>
            <w:r w:rsidRPr="00285F14">
              <w:t>Девочек –</w:t>
            </w:r>
            <w:r w:rsidR="005F2E8E">
              <w:t>6</w:t>
            </w:r>
          </w:p>
        </w:tc>
      </w:tr>
      <w:tr w:rsidR="00EA65DF" w:rsidRPr="00285F14" w:rsidTr="00EA65DF">
        <w:tc>
          <w:tcPr>
            <w:tcW w:w="4361" w:type="dxa"/>
          </w:tcPr>
          <w:p w:rsidR="00EA65DF" w:rsidRPr="00285F14" w:rsidRDefault="005F2E8E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Гацина</w:t>
            </w:r>
            <w:proofErr w:type="spellEnd"/>
            <w:r>
              <w:t xml:space="preserve"> Юлия Вячеславовна</w:t>
            </w:r>
          </w:p>
        </w:tc>
        <w:tc>
          <w:tcPr>
            <w:tcW w:w="5245" w:type="dxa"/>
          </w:tcPr>
          <w:p w:rsidR="00EA65DF" w:rsidRPr="00285F14" w:rsidRDefault="00EA65DF" w:rsidP="0090033B">
            <w:pPr>
              <w:pStyle w:val="a3"/>
              <w:spacing w:before="0" w:beforeAutospacing="0" w:after="0" w:afterAutospacing="0"/>
              <w:ind w:right="-710"/>
            </w:pPr>
            <w:r w:rsidRPr="00285F14">
              <w:t xml:space="preserve">Мальчиков – </w:t>
            </w:r>
            <w:r w:rsidR="005F2E8E">
              <w:t>9</w:t>
            </w:r>
            <w:r w:rsidRPr="00285F14">
              <w:t> </w:t>
            </w:r>
          </w:p>
        </w:tc>
      </w:tr>
    </w:tbl>
    <w:p w:rsidR="00EA65DF" w:rsidRPr="00285F14" w:rsidRDefault="0090033B" w:rsidP="00EA65DF">
      <w:pPr>
        <w:pStyle w:val="a3"/>
        <w:shd w:val="clear" w:color="auto" w:fill="FFFFFF"/>
        <w:spacing w:before="0" w:beforeAutospacing="0" w:after="0" w:afterAutospacing="0"/>
        <w:ind w:right="-710"/>
      </w:pPr>
      <w:r w:rsidRPr="00285F14">
        <w:rPr>
          <w:b/>
          <w:i/>
        </w:rPr>
        <w:t>Возраст</w:t>
      </w:r>
      <w:r w:rsidR="00EA65DF" w:rsidRPr="00285F14">
        <w:rPr>
          <w:b/>
          <w:i/>
        </w:rPr>
        <w:t xml:space="preserve"> детей </w:t>
      </w:r>
      <w:r w:rsidRPr="00285F14">
        <w:rPr>
          <w:b/>
          <w:i/>
        </w:rPr>
        <w:t xml:space="preserve">в </w:t>
      </w:r>
      <w:r w:rsidR="00EA65DF" w:rsidRPr="00285F14">
        <w:rPr>
          <w:b/>
          <w:i/>
        </w:rPr>
        <w:t>групп</w:t>
      </w:r>
      <w:r w:rsidRPr="00285F14">
        <w:rPr>
          <w:b/>
          <w:i/>
        </w:rPr>
        <w:t xml:space="preserve">е </w:t>
      </w:r>
      <w:r w:rsidR="00EA65DF" w:rsidRPr="00285F14">
        <w:rPr>
          <w:b/>
          <w:i/>
        </w:rPr>
        <w:t xml:space="preserve"> </w:t>
      </w:r>
      <w:r w:rsidRPr="00285F14">
        <w:rPr>
          <w:b/>
          <w:i/>
        </w:rPr>
        <w:t>варьируется от 1,5 до 2 лет.</w:t>
      </w:r>
      <w:r w:rsidR="00EA65DF" w:rsidRPr="00285F14">
        <w:rPr>
          <w:b/>
          <w:i/>
        </w:rPr>
        <w:br/>
      </w:r>
      <w:r w:rsidR="00AD735D" w:rsidRPr="00285F14">
        <w:rPr>
          <w:b/>
        </w:rPr>
        <w:t xml:space="preserve">Дата проведения: </w:t>
      </w:r>
      <w:r w:rsidR="005F2E8E">
        <w:t>сентябрь 2000</w:t>
      </w:r>
      <w:r w:rsidR="00AD735D" w:rsidRPr="00285F14">
        <w:t xml:space="preserve"> г.</w:t>
      </w:r>
    </w:p>
    <w:p w:rsidR="00AD735D" w:rsidRPr="00285F14" w:rsidRDefault="00AD735D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i/>
        </w:rPr>
      </w:pPr>
      <w:r w:rsidRPr="00285F14">
        <w:rPr>
          <w:rStyle w:val="c14"/>
          <w:b/>
          <w:bCs/>
          <w:shd w:val="clear" w:color="auto" w:fill="FFFFFF"/>
        </w:rPr>
        <w:t xml:space="preserve">Цель: </w:t>
      </w:r>
      <w:r w:rsidRPr="00285F14">
        <w:rPr>
          <w:rStyle w:val="c7"/>
          <w:shd w:val="clear" w:color="auto" w:fill="FFFFFF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</w:t>
      </w:r>
      <w:r w:rsidR="005F2E8E">
        <w:rPr>
          <w:rStyle w:val="c7"/>
          <w:shd w:val="clear" w:color="auto" w:fill="FFFFFF"/>
        </w:rPr>
        <w:t>еждении, на развитие детей в 2000 – 2021</w:t>
      </w:r>
      <w:r w:rsidRPr="00285F14">
        <w:rPr>
          <w:rStyle w:val="c7"/>
          <w:shd w:val="clear" w:color="auto" w:fill="FFFFFF"/>
        </w:rPr>
        <w:t xml:space="preserve"> учебном году. 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285F14">
        <w:rPr>
          <w:b/>
          <w:bCs/>
        </w:rPr>
        <w:t>Мониторинг педагогического процесса проводился по следующим областям: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Социально-коммуникативное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Познавательное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Речевое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Художественно-эстетическое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Физическое развитие</w:t>
      </w:r>
    </w:p>
    <w:p w:rsidR="00AF5169" w:rsidRPr="00285F14" w:rsidRDefault="00AF5169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285F14">
        <w:rPr>
          <w:rStyle w:val="c14"/>
          <w:b/>
          <w:bCs/>
        </w:rPr>
        <w:t>Объектом</w:t>
      </w:r>
      <w:r w:rsidRPr="00285F14">
        <w:rPr>
          <w:rStyle w:val="c14"/>
        </w:rPr>
        <w:t xml:space="preserve"> мониторинга являются физические, интеллектуальные и личностные качества </w:t>
      </w:r>
      <w:r w:rsidR="0090033B" w:rsidRPr="00285F14">
        <w:rPr>
          <w:bCs/>
        </w:rPr>
        <w:t>детей</w:t>
      </w:r>
      <w:r w:rsidRPr="00285F14">
        <w:rPr>
          <w:bCs/>
        </w:rPr>
        <w:t xml:space="preserve"> группы </w:t>
      </w:r>
      <w:r w:rsidR="0090033B" w:rsidRPr="00285F14">
        <w:rPr>
          <w:bCs/>
        </w:rPr>
        <w:t>раннего возраста</w:t>
      </w:r>
      <w:r w:rsidRPr="00285F14">
        <w:rPr>
          <w:bCs/>
        </w:rPr>
        <w:t xml:space="preserve"> №</w:t>
      </w:r>
      <w:r w:rsidR="007D416D">
        <w:rPr>
          <w:bCs/>
        </w:rPr>
        <w:t>8</w:t>
      </w:r>
      <w:r w:rsidRPr="00285F14">
        <w:rPr>
          <w:bCs/>
        </w:rPr>
        <w:t xml:space="preserve"> «</w:t>
      </w:r>
      <w:proofErr w:type="spellStart"/>
      <w:r w:rsidR="007D416D">
        <w:rPr>
          <w:bCs/>
        </w:rPr>
        <w:t>малышарики</w:t>
      </w:r>
      <w:proofErr w:type="spellEnd"/>
      <w:r w:rsidRPr="00285F14">
        <w:rPr>
          <w:bCs/>
        </w:rPr>
        <w:t>»</w:t>
      </w:r>
      <w:r w:rsidRPr="00285F14">
        <w:rPr>
          <w:rStyle w:val="c14"/>
        </w:rPr>
        <w:t>.</w:t>
      </w:r>
    </w:p>
    <w:p w:rsidR="00AF5169" w:rsidRPr="00285F14" w:rsidRDefault="00AF5169" w:rsidP="00AF5169">
      <w:pPr>
        <w:pStyle w:val="c12"/>
        <w:shd w:val="clear" w:color="auto" w:fill="FFFFFF"/>
        <w:spacing w:before="0" w:beforeAutospacing="0" w:after="0" w:afterAutospacing="0"/>
        <w:ind w:right="-284"/>
        <w:jc w:val="both"/>
        <w:rPr>
          <w:sz w:val="22"/>
          <w:szCs w:val="22"/>
        </w:rPr>
      </w:pPr>
      <w:r w:rsidRPr="00285F14">
        <w:rPr>
          <w:rStyle w:val="c14"/>
          <w:b/>
          <w:bCs/>
        </w:rPr>
        <w:t>Предметом </w:t>
      </w:r>
      <w:r w:rsidRPr="00285F14">
        <w:rPr>
          <w:rStyle w:val="c14"/>
        </w:rPr>
        <w:t xml:space="preserve">мониторингового исследования являются навыки и умения </w:t>
      </w:r>
      <w:r w:rsidR="0090033B" w:rsidRPr="00285F14">
        <w:rPr>
          <w:rStyle w:val="c14"/>
        </w:rPr>
        <w:t>воспитанников</w:t>
      </w:r>
      <w:r w:rsidRPr="00285F14">
        <w:rPr>
          <w:rStyle w:val="c14"/>
        </w:rPr>
        <w:t>.</w:t>
      </w:r>
    </w:p>
    <w:p w:rsidR="00AF5169" w:rsidRPr="00285F14" w:rsidRDefault="00AF5169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285F14">
        <w:rPr>
          <w:rStyle w:val="c14"/>
          <w:b/>
          <w:bCs/>
        </w:rPr>
        <w:t>Субъект </w:t>
      </w:r>
      <w:r w:rsidRPr="00285F14">
        <w:rPr>
          <w:rStyle w:val="c14"/>
        </w:rPr>
        <w:t xml:space="preserve">мониторинга – дети </w:t>
      </w:r>
      <w:r w:rsidRPr="00285F14">
        <w:rPr>
          <w:bCs/>
        </w:rPr>
        <w:t xml:space="preserve">группы </w:t>
      </w:r>
      <w:r w:rsidR="0090033B" w:rsidRPr="00285F14">
        <w:rPr>
          <w:bCs/>
        </w:rPr>
        <w:t>раннего возраста</w:t>
      </w:r>
      <w:r w:rsidRPr="00285F14">
        <w:rPr>
          <w:bCs/>
        </w:rPr>
        <w:t xml:space="preserve"> №</w:t>
      </w:r>
      <w:r w:rsidR="00484596">
        <w:rPr>
          <w:bCs/>
        </w:rPr>
        <w:t>8</w:t>
      </w:r>
      <w:r w:rsidRPr="00285F14">
        <w:rPr>
          <w:bCs/>
        </w:rPr>
        <w:t xml:space="preserve"> «</w:t>
      </w:r>
      <w:r w:rsidR="00484596">
        <w:rPr>
          <w:bCs/>
        </w:rPr>
        <w:t>малышарики</w:t>
      </w:r>
      <w:r w:rsidRPr="00285F14">
        <w:rPr>
          <w:bCs/>
        </w:rPr>
        <w:t>»</w:t>
      </w:r>
      <w:r w:rsidRPr="00285F14">
        <w:rPr>
          <w:rStyle w:val="c14"/>
        </w:rPr>
        <w:t>.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285F14">
        <w:rPr>
          <w:b/>
          <w:bCs/>
        </w:rPr>
        <w:t>Результаты: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t xml:space="preserve">- </w:t>
      </w:r>
      <w:r w:rsidRPr="00285F14">
        <w:rPr>
          <w:i/>
        </w:rPr>
        <w:t>на высоком уровне – 0%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rPr>
          <w:i/>
        </w:rPr>
        <w:t xml:space="preserve">- на среднем уровне –  </w:t>
      </w:r>
      <w:r w:rsidR="00622748">
        <w:rPr>
          <w:i/>
        </w:rPr>
        <w:t>48</w:t>
      </w:r>
      <w:r w:rsidRPr="00285F14">
        <w:rPr>
          <w:i/>
        </w:rPr>
        <w:t>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rPr>
          <w:i/>
        </w:rPr>
        <w:t xml:space="preserve">- на низком уровне – </w:t>
      </w:r>
      <w:r w:rsidR="00622748">
        <w:rPr>
          <w:i/>
        </w:rPr>
        <w:t>52</w:t>
      </w:r>
      <w:r w:rsidRPr="00285F14">
        <w:rPr>
          <w:i/>
        </w:rPr>
        <w:t xml:space="preserve"> 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285F14">
        <w:rPr>
          <w:noProof/>
        </w:rPr>
        <w:drawing>
          <wp:inline distT="0" distB="0" distL="0" distR="0">
            <wp:extent cx="3155331" cy="2126615"/>
            <wp:effectExtent l="0" t="0" r="698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70D63" w:rsidRPr="00285F14" w:rsidRDefault="00A70D63" w:rsidP="00A70D6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4928A5" w:rsidRPr="00285F14" w:rsidRDefault="004928A5" w:rsidP="004928A5">
      <w:pPr>
        <w:pStyle w:val="a3"/>
        <w:shd w:val="clear" w:color="auto" w:fill="FFFFFF"/>
        <w:spacing w:before="0" w:beforeAutospacing="0" w:after="0" w:afterAutospacing="0"/>
        <w:ind w:right="-1" w:firstLine="360"/>
        <w:jc w:val="both"/>
        <w:rPr>
          <w:b/>
          <w:bCs/>
        </w:rPr>
      </w:pPr>
      <w:r w:rsidRPr="00285F14">
        <w:t xml:space="preserve">1. </w:t>
      </w:r>
      <w:r w:rsidRPr="00285F14">
        <w:rPr>
          <w:b/>
          <w:bCs/>
        </w:rPr>
        <w:t>Образовательная область</w:t>
      </w:r>
      <w:r w:rsidRPr="00285F14">
        <w:t> </w:t>
      </w:r>
      <w:r w:rsidRPr="00285F14">
        <w:rPr>
          <w:b/>
          <w:bCs/>
        </w:rPr>
        <w:t>«Социально – коммуникативное развитие»</w:t>
      </w:r>
      <w:r w:rsidR="005354CA" w:rsidRPr="00285F14">
        <w:rPr>
          <w:b/>
          <w:bCs/>
        </w:rPr>
        <w:t xml:space="preserve"> (высокий -0%; средний - </w:t>
      </w:r>
      <w:r w:rsidR="00677B35" w:rsidRPr="00285F14">
        <w:rPr>
          <w:b/>
          <w:bCs/>
        </w:rPr>
        <w:t>50</w:t>
      </w:r>
      <w:r w:rsidR="005354CA" w:rsidRPr="00285F14">
        <w:rPr>
          <w:b/>
          <w:bCs/>
        </w:rPr>
        <w:t xml:space="preserve">% низкий – </w:t>
      </w:r>
      <w:r w:rsidR="00677B35" w:rsidRPr="00285F14">
        <w:rPr>
          <w:b/>
          <w:bCs/>
        </w:rPr>
        <w:t>50</w:t>
      </w:r>
      <w:r w:rsidR="005354CA" w:rsidRPr="00285F14">
        <w:rPr>
          <w:b/>
          <w:bCs/>
        </w:rPr>
        <w:t>%)</w:t>
      </w:r>
      <w:r w:rsidR="005354CA" w:rsidRPr="00285F14">
        <w:t> .</w:t>
      </w:r>
      <w:r w:rsidRPr="00285F14">
        <w:rPr>
          <w:b/>
          <w:bCs/>
        </w:rPr>
        <w:t>:</w:t>
      </w:r>
    </w:p>
    <w:p w:rsidR="005354CA" w:rsidRPr="00285F14" w:rsidRDefault="005354CA" w:rsidP="005354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 xml:space="preserve">Высокий уровень </w:t>
      </w:r>
      <w:r w:rsidR="00677B35" w:rsidRPr="00285F14">
        <w:t xml:space="preserve">развития в данной области не выявлен, 50% воспитанников обдают средним уровнем развития в данной области, и 50% низким. </w:t>
      </w:r>
      <w:r w:rsidRPr="00285F14">
        <w:t xml:space="preserve">Дети </w:t>
      </w:r>
      <w:r w:rsidR="00677B35" w:rsidRPr="00285F14">
        <w:t>слабо демонстрируют выраженную потребность в общении с окружающими, не проявляют стремления к самостоятельности, мало проявляют активность и инициативу в деятельности, элементарные навыки самообслуживания развиты слабо,  в парные игры со взрослым включаются без энтузиазма, не проявляя видимого интереса. Однако, воспитанники в достаточной степени демонстрируют действия со знакомыми предметами  в соответствии с их социальным назначением, стараются активно подражать сверстникам и взрослым в деятельности, пытаются копировать известные действия, движения и  слова взрослых.</w:t>
      </w:r>
    </w:p>
    <w:p w:rsidR="002A2BB4" w:rsidRPr="00285F14" w:rsidRDefault="005354CA" w:rsidP="002A2BB4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285F14">
        <w:rPr>
          <w:b/>
          <w:u w:val="single"/>
          <w:bdr w:val="none" w:sz="0" w:space="0" w:color="auto" w:frame="1"/>
        </w:rPr>
        <w:lastRenderedPageBreak/>
        <w:t>Пути решения</w:t>
      </w:r>
      <w:r w:rsidRPr="00285F14">
        <w:t xml:space="preserve">: </w:t>
      </w:r>
      <w:r w:rsidR="007C3CCE" w:rsidRPr="00285F14">
        <w:t>активно вовлекать детей в парные игры со взрослыми и сверстниками, формировать у детей элементарные навыки самообслуживания, поощрять стремление к самостоятельности, активной игровой деятельности и инициативе. Обеспечить условия для полноценного развития детей в группе. Проводить консультативную работу с родителями по соблюдению режима дня детского сада в условиях дома, с целью обеспечения успешной адаптации детей к учреждению.</w:t>
      </w:r>
      <w:r w:rsidR="00ED52E9" w:rsidRPr="00285F14">
        <w:t xml:space="preserve"> </w:t>
      </w:r>
    </w:p>
    <w:p w:rsidR="009345CF" w:rsidRPr="00285F14" w:rsidRDefault="009345CF" w:rsidP="009345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</w:rPr>
      </w:pPr>
      <w:r w:rsidRPr="00285F14">
        <w:rPr>
          <w:b/>
          <w:bCs/>
        </w:rPr>
        <w:t>2. Образовательная область. «Познавательное развитие»</w:t>
      </w:r>
      <w:r w:rsidRPr="00285F14">
        <w:t> </w:t>
      </w:r>
      <w:r w:rsidRPr="00285F14">
        <w:rPr>
          <w:b/>
          <w:bCs/>
        </w:rPr>
        <w:t xml:space="preserve">(высокий - 0%; средний - </w:t>
      </w:r>
      <w:r w:rsidR="00657AB9">
        <w:rPr>
          <w:b/>
          <w:bCs/>
        </w:rPr>
        <w:t>37</w:t>
      </w:r>
      <w:r w:rsidRPr="00285F14">
        <w:rPr>
          <w:b/>
          <w:bCs/>
        </w:rPr>
        <w:t xml:space="preserve">% низкий – </w:t>
      </w:r>
      <w:r w:rsidR="00657AB9">
        <w:rPr>
          <w:b/>
          <w:bCs/>
        </w:rPr>
        <w:t>63</w:t>
      </w:r>
      <w:r w:rsidRPr="00285F14">
        <w:rPr>
          <w:b/>
          <w:bCs/>
        </w:rPr>
        <w:t xml:space="preserve">%). </w:t>
      </w:r>
    </w:p>
    <w:p w:rsidR="009345CF" w:rsidRPr="00285F14" w:rsidRDefault="009345CF" w:rsidP="00C36B5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Высокий уровень в данной области не выявлен. Дети со средним уровнем </w:t>
      </w:r>
      <w:r w:rsidRPr="00285F14">
        <w:rPr>
          <w:i/>
          <w:iCs/>
          <w:bdr w:val="none" w:sz="0" w:space="0" w:color="auto" w:frame="1"/>
        </w:rPr>
        <w:t>(</w:t>
      </w:r>
      <w:r w:rsidR="00ED52E9" w:rsidRPr="00285F14">
        <w:rPr>
          <w:i/>
          <w:iCs/>
          <w:bdr w:val="none" w:sz="0" w:space="0" w:color="auto" w:frame="1"/>
        </w:rPr>
        <w:t>38</w:t>
      </w:r>
      <w:r w:rsidRPr="00285F14">
        <w:rPr>
          <w:i/>
          <w:iCs/>
          <w:bdr w:val="none" w:sz="0" w:space="0" w:color="auto" w:frame="1"/>
        </w:rPr>
        <w:t xml:space="preserve">%) </w:t>
      </w:r>
      <w:r w:rsidRPr="00285F14">
        <w:t xml:space="preserve">владеют некоторыми умениями и навыками в данной области и </w:t>
      </w:r>
      <w:r w:rsidR="00ED52E9" w:rsidRPr="00285F14">
        <w:t>выполняют часть заданий</w:t>
      </w:r>
      <w:r w:rsidRPr="00285F14">
        <w:t>, с подсказкой взрослого</w:t>
      </w:r>
      <w:r w:rsidR="00ED52E9" w:rsidRPr="00285F14">
        <w:t xml:space="preserve">: складывают </w:t>
      </w:r>
      <w:proofErr w:type="spellStart"/>
      <w:r w:rsidR="00ED52E9" w:rsidRPr="00285F14">
        <w:t>сортеры</w:t>
      </w:r>
      <w:proofErr w:type="spellEnd"/>
      <w:r w:rsidR="00ED52E9" w:rsidRPr="00285F14">
        <w:t>, вкладыши, группируют предметы по основным цветам и формам, выполняют элементное конструирование из кубиков</w:t>
      </w:r>
      <w:r w:rsidRPr="00285F14">
        <w:t xml:space="preserve">. С </w:t>
      </w:r>
      <w:r w:rsidR="00C36B58" w:rsidRPr="00285F14">
        <w:t>низким</w:t>
      </w:r>
      <w:r w:rsidRPr="00285F14">
        <w:t xml:space="preserve"> уровнем </w:t>
      </w:r>
      <w:r w:rsidR="00C36B58" w:rsidRPr="00285F14">
        <w:rPr>
          <w:i/>
          <w:iCs/>
          <w:bdr w:val="none" w:sz="0" w:space="0" w:color="auto" w:frame="1"/>
        </w:rPr>
        <w:t>(</w:t>
      </w:r>
      <w:r w:rsidR="00ED52E9" w:rsidRPr="00285F14">
        <w:rPr>
          <w:i/>
          <w:iCs/>
          <w:bdr w:val="none" w:sz="0" w:space="0" w:color="auto" w:frame="1"/>
        </w:rPr>
        <w:t>62</w:t>
      </w:r>
      <w:r w:rsidRPr="00285F14">
        <w:rPr>
          <w:i/>
          <w:iCs/>
          <w:bdr w:val="none" w:sz="0" w:space="0" w:color="auto" w:frame="1"/>
        </w:rPr>
        <w:t>%)</w:t>
      </w:r>
      <w:r w:rsidR="00C36B58" w:rsidRPr="00285F14">
        <w:t> </w:t>
      </w:r>
      <w:r w:rsidR="00ED52E9" w:rsidRPr="00285F14">
        <w:t>совершают экспериментирования с разными предметами (стучат, поворачивают, катают, просовывают в отверстия и т.п.)</w:t>
      </w:r>
      <w:r w:rsidRPr="00285F14">
        <w:t>.</w:t>
      </w:r>
      <w:r w:rsidR="00C36B58" w:rsidRPr="00285F14">
        <w:t xml:space="preserve"> </w:t>
      </w:r>
      <w:r w:rsidR="00ED52E9" w:rsidRPr="00285F14">
        <w:t>Н</w:t>
      </w:r>
      <w:r w:rsidRPr="00285F14">
        <w:t xml:space="preserve">е умеют сравнивать два предмета по </w:t>
      </w:r>
      <w:r w:rsidR="00211457">
        <w:t>размеру</w:t>
      </w:r>
      <w:r w:rsidR="00ED52E9" w:rsidRPr="00285F14">
        <w:t xml:space="preserve"> (большой – маленький).</w:t>
      </w:r>
    </w:p>
    <w:p w:rsidR="008A1683" w:rsidRPr="00285F14" w:rsidRDefault="009345CF" w:rsidP="002A2BB4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>: проводить с детьми индивидуальную работу, используя дидактические игры. Необходимо уделить внимание формированию сенсорных эталонов и элементарных математических представлений, развитию конструктивных навыков, формирова</w:t>
      </w:r>
      <w:r w:rsidR="00ED52E9" w:rsidRPr="00285F14">
        <w:t>ть</w:t>
      </w:r>
      <w:r w:rsidRPr="00285F14">
        <w:t xml:space="preserve"> у детей познавательн</w:t>
      </w:r>
      <w:r w:rsidR="00ED52E9" w:rsidRPr="00285F14">
        <w:t>ый интерес, развивать наблюдательность</w:t>
      </w:r>
      <w:r w:rsidRPr="00285F14">
        <w:t xml:space="preserve">.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285F14">
        <w:rPr>
          <w:b/>
          <w:bCs/>
        </w:rPr>
        <w:t xml:space="preserve">3. Образовательная область «Речевое </w:t>
      </w:r>
      <w:r w:rsidR="004B003B" w:rsidRPr="00285F14">
        <w:rPr>
          <w:b/>
          <w:bCs/>
        </w:rPr>
        <w:t xml:space="preserve"> разв</w:t>
      </w:r>
      <w:r w:rsidR="00657AB9">
        <w:rPr>
          <w:b/>
          <w:bCs/>
        </w:rPr>
        <w:t>итие» (высокий - 0%;средний – 54</w:t>
      </w:r>
      <w:r w:rsidR="004B003B" w:rsidRPr="00285F14">
        <w:rPr>
          <w:b/>
          <w:bCs/>
        </w:rPr>
        <w:t>% низкий – 4</w:t>
      </w:r>
      <w:r w:rsidR="00657AB9">
        <w:rPr>
          <w:b/>
          <w:bCs/>
        </w:rPr>
        <w:t>6</w:t>
      </w:r>
      <w:r w:rsidRPr="00285F14">
        <w:rPr>
          <w:b/>
          <w:bCs/>
        </w:rPr>
        <w:t xml:space="preserve">%). 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Высокий уровень в да</w:t>
      </w:r>
      <w:r w:rsidR="004B003B" w:rsidRPr="00285F14">
        <w:t xml:space="preserve">нной области не выявлен. Дети со средним </w:t>
      </w:r>
      <w:r w:rsidRPr="00285F14">
        <w:t>уровнем </w:t>
      </w:r>
      <w:r w:rsidR="004B003B" w:rsidRPr="00285F14">
        <w:rPr>
          <w:i/>
          <w:iCs/>
          <w:bdr w:val="none" w:sz="0" w:space="0" w:color="auto" w:frame="1"/>
        </w:rPr>
        <w:t>(5</w:t>
      </w:r>
      <w:r w:rsidR="003C7517" w:rsidRPr="00285F14">
        <w:rPr>
          <w:i/>
          <w:iCs/>
          <w:bdr w:val="none" w:sz="0" w:space="0" w:color="auto" w:frame="1"/>
        </w:rPr>
        <w:t>6</w:t>
      </w:r>
      <w:r w:rsidRPr="00285F14">
        <w:rPr>
          <w:i/>
          <w:iCs/>
          <w:bdr w:val="none" w:sz="0" w:space="0" w:color="auto" w:frame="1"/>
        </w:rPr>
        <w:t>%)</w:t>
      </w:r>
      <w:r w:rsidR="004B003B" w:rsidRPr="00285F14">
        <w:rPr>
          <w:i/>
          <w:iCs/>
          <w:bdr w:val="none" w:sz="0" w:space="0" w:color="auto" w:frame="1"/>
        </w:rPr>
        <w:t xml:space="preserve"> </w:t>
      </w:r>
      <w:r w:rsidRPr="00285F14">
        <w:t>владеют некоторыми умениями и навыками в данной области, проявляют интерес к речевому развитию, а </w:t>
      </w:r>
      <w:r w:rsidRPr="00285F14">
        <w:rPr>
          <w:u w:val="single"/>
          <w:bdr w:val="none" w:sz="0" w:space="0" w:color="auto" w:frame="1"/>
        </w:rPr>
        <w:t>именно</w:t>
      </w:r>
      <w:r w:rsidRPr="00285F14">
        <w:t xml:space="preserve">: </w:t>
      </w:r>
      <w:r w:rsidR="003C7517" w:rsidRPr="00285F14">
        <w:t>демонстрируют недостаточный возрасту активный словарь (называют некоторые знакомые предметы и их части), проявляют недостаточную способность к вступлению в диалог со взрослыми и сверстниками (привлекают внимание к своим действиям и потребностям чаще не при помощи речи, а действиями – плач, дергание за руку и одежду)</w:t>
      </w:r>
      <w:r w:rsidRPr="00285F14">
        <w:t xml:space="preserve">. </w:t>
      </w:r>
      <w:r w:rsidR="00A07ECD" w:rsidRPr="00285F14">
        <w:t>Проявляют интерес к книгам: р</w:t>
      </w:r>
      <w:r w:rsidRPr="00285F14">
        <w:t xml:space="preserve">ассматривают иллюстрации детских книг, проявляют интерес к ним, с помощью взрослого, </w:t>
      </w:r>
      <w:r w:rsidR="00A07ECD" w:rsidRPr="00285F14">
        <w:t>демонстрируют запоминание первых сказок путем включения в рассказ взрослого отдельных слов и действий</w:t>
      </w:r>
      <w:r w:rsidRPr="00285F14">
        <w:t xml:space="preserve">. Дети с </w:t>
      </w:r>
      <w:r w:rsidR="004B003B" w:rsidRPr="00285F14">
        <w:t>низки</w:t>
      </w:r>
      <w:r w:rsidRPr="00285F14">
        <w:t>м уровнем </w:t>
      </w:r>
      <w:r w:rsidR="004B003B" w:rsidRPr="00285F14">
        <w:rPr>
          <w:i/>
          <w:iCs/>
          <w:bdr w:val="none" w:sz="0" w:space="0" w:color="auto" w:frame="1"/>
        </w:rPr>
        <w:t>(4</w:t>
      </w:r>
      <w:r w:rsidR="00A07ECD" w:rsidRPr="00285F14">
        <w:rPr>
          <w:i/>
          <w:iCs/>
          <w:bdr w:val="none" w:sz="0" w:space="0" w:color="auto" w:frame="1"/>
        </w:rPr>
        <w:t>4</w:t>
      </w:r>
      <w:r w:rsidRPr="00285F14">
        <w:rPr>
          <w:i/>
          <w:iCs/>
          <w:bdr w:val="none" w:sz="0" w:space="0" w:color="auto" w:frame="1"/>
        </w:rPr>
        <w:t>%)</w:t>
      </w:r>
      <w:r w:rsidRPr="00285F14">
        <w:t xml:space="preserve">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</w:t>
      </w:r>
      <w:r w:rsidR="00A07ECD" w:rsidRPr="00285F14">
        <w:t>режимным моментам проявляется протестом и плачем</w:t>
      </w:r>
      <w:r w:rsidRPr="00285F14">
        <w:t>.</w:t>
      </w:r>
    </w:p>
    <w:p w:rsidR="008A1683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</w:t>
      </w:r>
      <w:r w:rsidR="004B003B" w:rsidRPr="00285F14">
        <w:t>н</w:t>
      </w:r>
      <w:r w:rsidRPr="00285F14">
        <w:t xml:space="preserve">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слушать </w:t>
      </w:r>
      <w:r w:rsidR="00E74758" w:rsidRPr="00285F14">
        <w:t>сказки, рассматривать иллюстрации к ним, использовать театрализацию для развития речевых навыков у детей</w:t>
      </w:r>
      <w:r w:rsidRPr="00285F14">
        <w:t xml:space="preserve">, </w:t>
      </w:r>
      <w:r w:rsidR="00E74758" w:rsidRPr="00285F14">
        <w:t xml:space="preserve">поощрять </w:t>
      </w:r>
      <w:r w:rsidR="00805DE3" w:rsidRPr="00285F14">
        <w:t>использование активного словаря в деятельности, Научить называть свое имя</w:t>
      </w:r>
      <w:r w:rsidR="004B003B" w:rsidRPr="00285F14">
        <w:t xml:space="preserve">. </w:t>
      </w:r>
      <w:r w:rsidR="00805DE3" w:rsidRPr="00285F14">
        <w:t xml:space="preserve">Развивать интерес к </w:t>
      </w:r>
      <w:proofErr w:type="spellStart"/>
      <w:r w:rsidR="00805DE3" w:rsidRPr="00285F14">
        <w:t>рече-двигательным</w:t>
      </w:r>
      <w:proofErr w:type="spellEnd"/>
      <w:r w:rsidR="00805DE3" w:rsidRPr="00285F14">
        <w:t xml:space="preserve"> играм, разучиванию </w:t>
      </w:r>
      <w:proofErr w:type="spellStart"/>
      <w:r w:rsidR="00805DE3" w:rsidRPr="00285F14">
        <w:t>потешек</w:t>
      </w:r>
      <w:proofErr w:type="spellEnd"/>
      <w:r w:rsidR="00805DE3" w:rsidRPr="00285F14">
        <w:t xml:space="preserve">. </w:t>
      </w:r>
      <w:r w:rsidR="00E74758" w:rsidRPr="00285F14">
        <w:t>Уделить</w:t>
      </w:r>
      <w:r w:rsidR="008A1683" w:rsidRPr="00285F14">
        <w:t xml:space="preserve"> внимани</w:t>
      </w:r>
      <w:r w:rsidR="00E74758" w:rsidRPr="00285F14">
        <w:t>е</w:t>
      </w:r>
      <w:r w:rsidR="008A1683" w:rsidRPr="00285F14">
        <w:t xml:space="preserve"> просветительской работе с родителями воспитанников по вопросам речевого развития.</w:t>
      </w:r>
      <w:r w:rsidR="00ED52E9" w:rsidRPr="00285F14">
        <w:t xml:space="preserve">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bCs/>
        </w:rPr>
        <w:t>4.Образовательная область «Художественно - эсте</w:t>
      </w:r>
      <w:r w:rsidR="00CA1D42" w:rsidRPr="00285F14">
        <w:rPr>
          <w:b/>
          <w:bCs/>
        </w:rPr>
        <w:t xml:space="preserve">тическое развитие» (высокий - 0%; средний - </w:t>
      </w:r>
      <w:r w:rsidR="00657AB9">
        <w:rPr>
          <w:b/>
          <w:bCs/>
        </w:rPr>
        <w:t>45</w:t>
      </w:r>
      <w:r w:rsidRPr="00285F14">
        <w:rPr>
          <w:b/>
          <w:bCs/>
        </w:rPr>
        <w:t xml:space="preserve">%; низкий – </w:t>
      </w:r>
      <w:r w:rsidR="00657AB9">
        <w:rPr>
          <w:b/>
          <w:bCs/>
        </w:rPr>
        <w:t>55</w:t>
      </w:r>
      <w:r w:rsidRPr="00285F14">
        <w:rPr>
          <w:b/>
          <w:bCs/>
        </w:rPr>
        <w:t xml:space="preserve"> %).</w:t>
      </w:r>
      <w:r w:rsidRPr="00285F14">
        <w:t>  Высокий уровень в да</w:t>
      </w:r>
      <w:r w:rsidR="00CA1D42" w:rsidRPr="00285F14">
        <w:t>нной области не выявлен. Дети со средним уровнем развития</w:t>
      </w:r>
      <w:r w:rsidRPr="00285F14">
        <w:t> </w:t>
      </w:r>
      <w:r w:rsidR="00CA1D42" w:rsidRPr="00285F14">
        <w:rPr>
          <w:i/>
          <w:iCs/>
          <w:bdr w:val="none" w:sz="0" w:space="0" w:color="auto" w:frame="1"/>
        </w:rPr>
        <w:t>(</w:t>
      </w:r>
      <w:r w:rsidR="00AC326B" w:rsidRPr="00285F14">
        <w:rPr>
          <w:i/>
          <w:iCs/>
          <w:bdr w:val="none" w:sz="0" w:space="0" w:color="auto" w:frame="1"/>
        </w:rPr>
        <w:t>44</w:t>
      </w:r>
      <w:r w:rsidRPr="00285F14">
        <w:rPr>
          <w:i/>
          <w:iCs/>
          <w:bdr w:val="none" w:sz="0" w:space="0" w:color="auto" w:frame="1"/>
        </w:rPr>
        <w:t>%)</w:t>
      </w:r>
      <w:r w:rsidR="00AC326B" w:rsidRPr="00285F14">
        <w:t>  умеют рисовать и называть простейшие изображения (домик в виде полукруга, машина в форме квадратика и т.п.)</w:t>
      </w:r>
      <w:r w:rsidRPr="00285F14">
        <w:t xml:space="preserve">; </w:t>
      </w:r>
      <w:r w:rsidR="00AC326B" w:rsidRPr="00285F14">
        <w:t>с помощью воспитателя пытаются овладевать приемами работы с мягким пластилином ( раскатывание колбаски, сплющивание тарелочки, скатывания шарика)</w:t>
      </w:r>
      <w:r w:rsidRPr="00285F14">
        <w:t xml:space="preserve">. А дети с </w:t>
      </w:r>
      <w:r w:rsidR="00CA1D42" w:rsidRPr="00285F14">
        <w:t>низким</w:t>
      </w:r>
      <w:r w:rsidRPr="00285F14">
        <w:t xml:space="preserve"> уровнем </w:t>
      </w:r>
      <w:r w:rsidR="00CA1D42" w:rsidRPr="00285F14">
        <w:rPr>
          <w:i/>
          <w:iCs/>
          <w:bdr w:val="none" w:sz="0" w:space="0" w:color="auto" w:frame="1"/>
        </w:rPr>
        <w:t>(45%</w:t>
      </w:r>
      <w:r w:rsidRPr="00285F14">
        <w:rPr>
          <w:i/>
          <w:iCs/>
          <w:bdr w:val="none" w:sz="0" w:space="0" w:color="auto" w:frame="1"/>
        </w:rPr>
        <w:t>)</w:t>
      </w:r>
      <w:r w:rsidR="00AC326B" w:rsidRPr="00285F14">
        <w:t> недостаточно хорошо овладевают приемами работы с пластилином, но способны нарисовать каракули, как случайные метки, оставляемые на бумаге карандашом или красками</w:t>
      </w:r>
      <w:r w:rsidRPr="00285F14">
        <w:t>.</w:t>
      </w:r>
    </w:p>
    <w:p w:rsidR="0059787C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знакомить детей с видами изобразительного искусства, использовать разные материалы и способы создания изображения, </w:t>
      </w:r>
      <w:r w:rsidR="00E70D0B" w:rsidRPr="00285F14">
        <w:t xml:space="preserve">учить детей осваивать навыки работы с пластилином, глиной, соленым тестом способом рука в руке, постепенно уменьшая степень участия педагога в создании образа предмета. Интересоваться у детей, </w:t>
      </w:r>
      <w:r w:rsidR="00E70D0B" w:rsidRPr="00285F14">
        <w:lastRenderedPageBreak/>
        <w:t>при рисовании каракулей, что получилось, неговорящим детям предлагать варианты того, на что похож рисунок.</w:t>
      </w:r>
    </w:p>
    <w:p w:rsidR="002A2BB4" w:rsidRPr="00657AB9" w:rsidRDefault="002A2BB4" w:rsidP="00A128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285F14">
        <w:rPr>
          <w:b/>
          <w:bCs/>
        </w:rPr>
        <w:t xml:space="preserve">5. Образовательная область «Физическое развитие» (высокий - </w:t>
      </w:r>
      <w:r w:rsidR="00A1289D" w:rsidRPr="00285F14">
        <w:rPr>
          <w:b/>
          <w:bCs/>
        </w:rPr>
        <w:t>0</w:t>
      </w:r>
      <w:r w:rsidRPr="00285F14">
        <w:rPr>
          <w:b/>
          <w:bCs/>
        </w:rPr>
        <w:t xml:space="preserve">%; средний – </w:t>
      </w:r>
      <w:r w:rsidR="00E70D0B" w:rsidRPr="00285F14">
        <w:rPr>
          <w:b/>
          <w:bCs/>
        </w:rPr>
        <w:t>5</w:t>
      </w:r>
      <w:r w:rsidR="00657AB9">
        <w:rPr>
          <w:b/>
          <w:bCs/>
        </w:rPr>
        <w:t>2</w:t>
      </w:r>
      <w:r w:rsidRPr="00285F14">
        <w:rPr>
          <w:b/>
          <w:bCs/>
        </w:rPr>
        <w:t>%</w:t>
      </w:r>
      <w:r w:rsidR="00A1289D" w:rsidRPr="00285F14">
        <w:rPr>
          <w:b/>
          <w:bCs/>
        </w:rPr>
        <w:t xml:space="preserve">, низкий – </w:t>
      </w:r>
      <w:r w:rsidR="00E70D0B" w:rsidRPr="00285F14">
        <w:rPr>
          <w:b/>
          <w:bCs/>
        </w:rPr>
        <w:t>4</w:t>
      </w:r>
      <w:r w:rsidR="00657AB9">
        <w:rPr>
          <w:b/>
          <w:bCs/>
        </w:rPr>
        <w:t>8</w:t>
      </w:r>
      <w:r w:rsidR="00A1289D" w:rsidRPr="00285F14">
        <w:rPr>
          <w:b/>
          <w:bCs/>
        </w:rPr>
        <w:t>%</w:t>
      </w:r>
      <w:r w:rsidRPr="00285F14">
        <w:rPr>
          <w:b/>
          <w:bCs/>
        </w:rPr>
        <w:t xml:space="preserve">). </w:t>
      </w:r>
      <w:r w:rsidR="00A1289D" w:rsidRPr="00285F14">
        <w:t xml:space="preserve">Высокий уровень в данной области не выявлен. </w:t>
      </w:r>
      <w:r w:rsidRPr="00285F14">
        <w:t>В данной образовательной обл</w:t>
      </w:r>
      <w:r w:rsidR="00A1289D" w:rsidRPr="00285F14">
        <w:t xml:space="preserve">асти дети со средним уровнем </w:t>
      </w:r>
      <w:r w:rsidRPr="00285F14">
        <w:t>развити</w:t>
      </w:r>
      <w:r w:rsidR="00A1289D" w:rsidRPr="00285F14">
        <w:t>я</w:t>
      </w:r>
      <w:r w:rsidRPr="00285F14">
        <w:t xml:space="preserve"> составляют – </w:t>
      </w:r>
      <w:r w:rsidR="00E70D0B" w:rsidRPr="00285F14">
        <w:t>5</w:t>
      </w:r>
      <w:r w:rsidRPr="00285F14">
        <w:t xml:space="preserve">6%, </w:t>
      </w:r>
      <w:r w:rsidR="00E70D0B" w:rsidRPr="00285F14">
        <w:t>демонстрируют неплохо развитую крупную моторику, стремятся осваивать различные виды движений, некоторые из воспитанников  с интересом включаются в подвижные игры с простым содержанием и несложными движениями</w:t>
      </w:r>
      <w:r w:rsidR="00A1289D" w:rsidRPr="00285F14">
        <w:t>. Дети с низким уровнем</w:t>
      </w:r>
      <w:r w:rsidRPr="00285F14">
        <w:t xml:space="preserve"> развити</w:t>
      </w:r>
      <w:r w:rsidR="00A1289D" w:rsidRPr="00285F14">
        <w:t xml:space="preserve">я составляют </w:t>
      </w:r>
      <w:r w:rsidR="00E70D0B" w:rsidRPr="00285F14">
        <w:t>4</w:t>
      </w:r>
      <w:r w:rsidR="00A1289D" w:rsidRPr="00285F14">
        <w:t xml:space="preserve">4%, </w:t>
      </w:r>
      <w:r w:rsidR="00E70D0B" w:rsidRPr="00285F14">
        <w:t>у них недостаточно развита крупная моторика, различные виды движений (бег, ползание, бросание и т.п.) даются им с трудом.</w:t>
      </w:r>
    </w:p>
    <w:p w:rsidR="0059787C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чаще проводить индивидуальную работу, учить детей не бояться </w:t>
      </w:r>
      <w:r w:rsidR="00512856" w:rsidRPr="00285F14">
        <w:t>выполнять простые физкультурные движения</w:t>
      </w:r>
      <w:r w:rsidRPr="00285F14">
        <w:t xml:space="preserve">. </w:t>
      </w:r>
      <w:r w:rsidR="00512856" w:rsidRPr="00285F14">
        <w:t>Соблюдать двигательный режим. Проводить для детей гимнастику утреннюю и после сна. Использовать физкультурный инструментарий: мячи, кольца, коврики, дорожки, следы и т.п., с целью привлечения интереса детей к физкультурно-игровой деятельности.</w:t>
      </w:r>
    </w:p>
    <w:p w:rsidR="0059787C" w:rsidRPr="00285F14" w:rsidRDefault="0059787C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2A2BB4" w:rsidRPr="00285F14" w:rsidRDefault="003F02FA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rStyle w:val="a4"/>
          <w:bdr w:val="none" w:sz="0" w:space="0" w:color="auto" w:frame="1"/>
        </w:rPr>
        <w:t>Выво</w:t>
      </w:r>
      <w:r w:rsidR="003A2AD5" w:rsidRPr="00285F14">
        <w:rPr>
          <w:rStyle w:val="a4"/>
          <w:bdr w:val="none" w:sz="0" w:space="0" w:color="auto" w:frame="1"/>
        </w:rPr>
        <w:t xml:space="preserve">д: </w:t>
      </w:r>
      <w:r w:rsidR="00ED52E9" w:rsidRPr="00285F14">
        <w:rPr>
          <w:shd w:val="clear" w:color="auto" w:fill="FFFFFF"/>
        </w:rPr>
        <w:t xml:space="preserve">наличие низкого уровня обусловлено тем, что дети только начали посещать детский сад, эмоционально-психологической незрелостью детей, непосещением дошкольного учреждения. Но это не свидетельствует об их неэффективном развитии. Развитие идёт в индивидуальном темпе, нелинейно и неравномерно т.е. развитие идёт по индивидуальной траектории одновременно в разных областях с разной скоростью. В разное время может доминировать то одно ,то другое направление развития. </w:t>
      </w:r>
      <w:r w:rsidR="002A2BB4" w:rsidRPr="00285F14">
        <w:t>Это означает, что</w:t>
      </w:r>
      <w:r w:rsidR="00D81A91" w:rsidRPr="00285F14">
        <w:t xml:space="preserve"> </w:t>
      </w:r>
      <w:r w:rsidR="002A2BB4" w:rsidRPr="00285F14">
        <w:t>необходимо наметить план на дальнейшую перспективу и развитие каждого </w:t>
      </w:r>
      <w:r w:rsidR="002A2BB4" w:rsidRPr="00285F14">
        <w:rPr>
          <w:u w:val="single"/>
          <w:bdr w:val="none" w:sz="0" w:space="0" w:color="auto" w:frame="1"/>
        </w:rPr>
        <w:t>ребенка</w:t>
      </w:r>
      <w:r w:rsidR="002A2BB4" w:rsidRPr="00285F14">
        <w:t>:</w:t>
      </w:r>
    </w:p>
    <w:p w:rsidR="002A2BB4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 xml:space="preserve">1. </w:t>
      </w:r>
      <w:r w:rsidR="00512856" w:rsidRPr="00285F14">
        <w:t>В</w:t>
      </w:r>
      <w:r w:rsidRPr="00285F14">
        <w:t>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2A2BB4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2. В течение года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  <w:r w:rsidR="00D81A91" w:rsidRPr="00285F14">
        <w:t xml:space="preserve"> </w:t>
      </w:r>
      <w:r w:rsidR="00512856" w:rsidRPr="00285F14">
        <w:t>Р</w:t>
      </w:r>
      <w:r w:rsidR="00D81A91" w:rsidRPr="00285F14">
        <w:t xml:space="preserve">азвивать и расширять </w:t>
      </w:r>
      <w:r w:rsidR="00512856" w:rsidRPr="00285F14">
        <w:t>активный и  пассивный словари детей.</w:t>
      </w:r>
    </w:p>
    <w:p w:rsidR="003F02FA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bdr w:val="none" w:sz="0" w:space="0" w:color="auto" w:frame="1"/>
        </w:rPr>
      </w:pPr>
      <w:r w:rsidRPr="00285F14">
        <w:t xml:space="preserve">3. </w:t>
      </w:r>
      <w:r w:rsidR="00512856" w:rsidRPr="00285F14">
        <w:t>Р</w:t>
      </w:r>
      <w:r w:rsidR="003F02FA" w:rsidRPr="00285F14">
        <w:t>азвивать интерес у детей к художественному творчеству.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4</w:t>
      </w:r>
      <w:r w:rsidR="003F02FA" w:rsidRPr="00285F14">
        <w:t>. Раз</w:t>
      </w:r>
      <w:r w:rsidRPr="00285F14">
        <w:t xml:space="preserve">вивать у детей игровые навыки. 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5</w:t>
      </w:r>
      <w:r w:rsidR="003F02FA" w:rsidRPr="00285F14">
        <w:t xml:space="preserve">. </w:t>
      </w:r>
      <w:r w:rsidRPr="00285F14">
        <w:t>Развивать самостоятельность, элементарные навыки самообслуживания.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6</w:t>
      </w:r>
      <w:r w:rsidR="003F02FA" w:rsidRPr="00285F14">
        <w:t xml:space="preserve">. </w:t>
      </w:r>
      <w:r w:rsidRPr="00285F14">
        <w:t>Ф</w:t>
      </w:r>
      <w:r w:rsidR="003F02FA" w:rsidRPr="00285F14">
        <w:t>ормировать интерес и люб</w:t>
      </w:r>
      <w:r w:rsidRPr="00285F14">
        <w:t>овь у детей</w:t>
      </w:r>
      <w:r w:rsidR="003F02FA" w:rsidRPr="00285F14">
        <w:t xml:space="preserve"> к спорту, к физическим упражнениям. 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7</w:t>
      </w:r>
      <w:r w:rsidR="003F02FA" w:rsidRPr="00285F14">
        <w:t xml:space="preserve">. </w:t>
      </w:r>
      <w:r w:rsidRPr="00285F14">
        <w:t>Формировать у детей сенсорные эталоны, развивать навыки конструирования, формировать познавательный интерес, развивать наблюдательность.</w:t>
      </w:r>
    </w:p>
    <w:p w:rsidR="00A40D6A" w:rsidRDefault="00A40D6A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A40D6A" w:rsidRDefault="00A40D6A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062109">
        <w:rPr>
          <w:b/>
          <w:bCs/>
        </w:rPr>
        <w:lastRenderedPageBreak/>
        <w:t xml:space="preserve">АНАЛИТИЧЕСКАЯ СПРАВКА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b/>
          <w:bCs/>
        </w:rPr>
        <w:t>по результатам мониторинга педагогического процесса</w:t>
      </w:r>
    </w:p>
    <w:p w:rsidR="00ED52E9" w:rsidRPr="00062109" w:rsidRDefault="00F529C4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>
        <w:rPr>
          <w:b/>
          <w:bCs/>
        </w:rPr>
        <w:t>в группе раннего возраста №8 «</w:t>
      </w:r>
      <w:proofErr w:type="spellStart"/>
      <w:r>
        <w:rPr>
          <w:b/>
          <w:bCs/>
        </w:rPr>
        <w:t>Малышарики</w:t>
      </w:r>
      <w:proofErr w:type="spellEnd"/>
      <w:r w:rsidR="00ED52E9" w:rsidRPr="00062109">
        <w:rPr>
          <w:b/>
          <w:bCs/>
        </w:rPr>
        <w:t>»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b/>
          <w:bCs/>
          <w:sz w:val="28"/>
        </w:rPr>
        <w:t xml:space="preserve">на </w:t>
      </w:r>
      <w:r w:rsidR="008417A0" w:rsidRPr="00062109">
        <w:rPr>
          <w:b/>
          <w:bCs/>
          <w:sz w:val="28"/>
        </w:rPr>
        <w:t>конец</w:t>
      </w:r>
      <w:r w:rsidR="000C0DC2">
        <w:rPr>
          <w:b/>
          <w:bCs/>
          <w:sz w:val="28"/>
        </w:rPr>
        <w:t xml:space="preserve"> 2000-2021</w:t>
      </w:r>
      <w:r w:rsidRPr="00062109">
        <w:rPr>
          <w:b/>
          <w:bCs/>
          <w:sz w:val="28"/>
        </w:rPr>
        <w:t xml:space="preserve"> учебного года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rPr>
          <w:b/>
        </w:rPr>
      </w:pPr>
    </w:p>
    <w:tbl>
      <w:tblPr>
        <w:tblStyle w:val="a5"/>
        <w:tblW w:w="9606" w:type="dxa"/>
        <w:tblLook w:val="04A0"/>
      </w:tblPr>
      <w:tblGrid>
        <w:gridCol w:w="4361"/>
        <w:gridCol w:w="5245"/>
      </w:tblGrid>
      <w:tr w:rsidR="00425C80" w:rsidRPr="00062109" w:rsidTr="00676F12">
        <w:tc>
          <w:tcPr>
            <w:tcW w:w="4361" w:type="dxa"/>
          </w:tcPr>
          <w:p w:rsidR="00425C80" w:rsidRPr="00062109" w:rsidRDefault="00425C80" w:rsidP="00676F12">
            <w:pPr>
              <w:pStyle w:val="a3"/>
              <w:spacing w:before="0" w:beforeAutospacing="0" w:after="0" w:afterAutospacing="0"/>
              <w:ind w:right="-710"/>
              <w:rPr>
                <w:b/>
              </w:rPr>
            </w:pPr>
            <w:r w:rsidRPr="00062109">
              <w:rPr>
                <w:b/>
              </w:rPr>
              <w:t>Воспитатели:</w:t>
            </w:r>
          </w:p>
        </w:tc>
        <w:tc>
          <w:tcPr>
            <w:tcW w:w="5245" w:type="dxa"/>
          </w:tcPr>
          <w:p w:rsidR="00425C80" w:rsidRPr="00062109" w:rsidRDefault="00425C80" w:rsidP="0045057B">
            <w:pPr>
              <w:pStyle w:val="a3"/>
              <w:spacing w:before="0" w:beforeAutospacing="0" w:after="0" w:afterAutospacing="0"/>
              <w:ind w:right="-108"/>
              <w:rPr>
                <w:b/>
              </w:rPr>
            </w:pPr>
            <w:r w:rsidRPr="00062109">
              <w:rPr>
                <w:b/>
              </w:rPr>
              <w:t>Количество детей участвовавших в мониторинге: 1</w:t>
            </w:r>
            <w:r w:rsidR="0045057B">
              <w:rPr>
                <w:b/>
              </w:rPr>
              <w:t>6</w:t>
            </w:r>
          </w:p>
        </w:tc>
      </w:tr>
      <w:tr w:rsidR="00425C80" w:rsidRPr="00062109" w:rsidTr="00676F12">
        <w:tc>
          <w:tcPr>
            <w:tcW w:w="4361" w:type="dxa"/>
          </w:tcPr>
          <w:p w:rsidR="00425C80" w:rsidRPr="00062109" w:rsidRDefault="005D3821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Стадольская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5245" w:type="dxa"/>
          </w:tcPr>
          <w:p w:rsidR="00425C80" w:rsidRPr="00062109" w:rsidRDefault="00E23395" w:rsidP="00676F12">
            <w:pPr>
              <w:pStyle w:val="a3"/>
              <w:shd w:val="clear" w:color="auto" w:fill="FFFFFF"/>
              <w:spacing w:before="0" w:beforeAutospacing="0" w:after="0" w:afterAutospacing="0"/>
              <w:ind w:right="-710"/>
            </w:pPr>
            <w:r>
              <w:t>Девочек –9</w:t>
            </w:r>
          </w:p>
        </w:tc>
      </w:tr>
      <w:tr w:rsidR="00425C80" w:rsidRPr="00062109" w:rsidTr="00676F12">
        <w:tc>
          <w:tcPr>
            <w:tcW w:w="4361" w:type="dxa"/>
          </w:tcPr>
          <w:p w:rsidR="00425C80" w:rsidRPr="00062109" w:rsidRDefault="000C0DC2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Гацина</w:t>
            </w:r>
            <w:proofErr w:type="spellEnd"/>
            <w:r>
              <w:t xml:space="preserve"> Юлия Вячеславовна</w:t>
            </w:r>
          </w:p>
        </w:tc>
        <w:tc>
          <w:tcPr>
            <w:tcW w:w="5245" w:type="dxa"/>
          </w:tcPr>
          <w:p w:rsidR="00425C80" w:rsidRPr="00062109" w:rsidRDefault="00425C80" w:rsidP="00676F12">
            <w:pPr>
              <w:pStyle w:val="a3"/>
              <w:spacing w:before="0" w:beforeAutospacing="0" w:after="0" w:afterAutospacing="0"/>
              <w:ind w:right="-710"/>
            </w:pPr>
            <w:r w:rsidRPr="00062109">
              <w:t>Мальчиков – 6 </w:t>
            </w:r>
          </w:p>
        </w:tc>
      </w:tr>
    </w:tbl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</w:pPr>
      <w:r w:rsidRPr="00062109">
        <w:rPr>
          <w:b/>
          <w:i/>
        </w:rPr>
        <w:t>Возраст детей в группе  варьируется от 1,5 до 2 лет.</w:t>
      </w:r>
      <w:r w:rsidRPr="00062109">
        <w:rPr>
          <w:b/>
          <w:i/>
        </w:rPr>
        <w:br/>
      </w:r>
      <w:r w:rsidRPr="00062109">
        <w:rPr>
          <w:b/>
        </w:rPr>
        <w:t xml:space="preserve">Дата проведения: </w:t>
      </w:r>
      <w:r w:rsidR="00E23395">
        <w:t>май 2021</w:t>
      </w:r>
      <w:r w:rsidRPr="00062109">
        <w:t xml:space="preserve"> г.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i/>
        </w:rPr>
      </w:pPr>
      <w:r w:rsidRPr="00062109">
        <w:rPr>
          <w:rStyle w:val="c14"/>
          <w:b/>
          <w:bCs/>
          <w:shd w:val="clear" w:color="auto" w:fill="FFFFFF"/>
        </w:rPr>
        <w:t xml:space="preserve">Цель: </w:t>
      </w:r>
      <w:r w:rsidRPr="00062109">
        <w:rPr>
          <w:rStyle w:val="c7"/>
          <w:shd w:val="clear" w:color="auto" w:fill="FFFFFF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учре</w:t>
      </w:r>
      <w:r w:rsidR="00E23395">
        <w:rPr>
          <w:rStyle w:val="c7"/>
          <w:shd w:val="clear" w:color="auto" w:fill="FFFFFF"/>
        </w:rPr>
        <w:t>ждении, на развитие детей в 2000 – 2021</w:t>
      </w:r>
      <w:r w:rsidRPr="00062109">
        <w:rPr>
          <w:rStyle w:val="c7"/>
          <w:shd w:val="clear" w:color="auto" w:fill="FFFFFF"/>
        </w:rPr>
        <w:t xml:space="preserve"> учебном году.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062109">
        <w:rPr>
          <w:b/>
          <w:bCs/>
        </w:rPr>
        <w:t>Мониторинг педагогического процесса проводился по следующим областям: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Социально-коммуникативное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Познавательное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Речевое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Художественно-эстетическое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Физическое развитие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062109">
        <w:rPr>
          <w:rStyle w:val="c14"/>
          <w:b/>
          <w:bCs/>
        </w:rPr>
        <w:t>Объектом</w:t>
      </w:r>
      <w:r w:rsidRPr="00062109">
        <w:rPr>
          <w:rStyle w:val="c14"/>
        </w:rPr>
        <w:t xml:space="preserve"> мониторинга являются физические, интеллектуальные и личностные качества </w:t>
      </w:r>
      <w:r w:rsidR="002770CA">
        <w:rPr>
          <w:bCs/>
        </w:rPr>
        <w:t>детей группы раннего возраста №8 «малышарики</w:t>
      </w:r>
      <w:r w:rsidRPr="00062109">
        <w:rPr>
          <w:bCs/>
        </w:rPr>
        <w:t>»</w:t>
      </w:r>
      <w:r w:rsidRPr="00062109">
        <w:rPr>
          <w:rStyle w:val="c14"/>
        </w:rPr>
        <w:t>.</w:t>
      </w:r>
    </w:p>
    <w:p w:rsidR="00ED52E9" w:rsidRPr="00062109" w:rsidRDefault="00ED52E9" w:rsidP="00ED52E9">
      <w:pPr>
        <w:pStyle w:val="c12"/>
        <w:shd w:val="clear" w:color="auto" w:fill="FFFFFF"/>
        <w:spacing w:before="0" w:beforeAutospacing="0" w:after="0" w:afterAutospacing="0"/>
        <w:ind w:right="-284"/>
        <w:jc w:val="both"/>
        <w:rPr>
          <w:sz w:val="22"/>
          <w:szCs w:val="22"/>
        </w:rPr>
      </w:pPr>
      <w:r w:rsidRPr="00062109">
        <w:rPr>
          <w:rStyle w:val="c14"/>
          <w:b/>
          <w:bCs/>
        </w:rPr>
        <w:t>Предметом </w:t>
      </w:r>
      <w:r w:rsidRPr="00062109">
        <w:rPr>
          <w:rStyle w:val="c14"/>
        </w:rPr>
        <w:t>мониторингового исследования являются навыки и умения воспитанников.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062109">
        <w:rPr>
          <w:rStyle w:val="c14"/>
          <w:b/>
          <w:bCs/>
        </w:rPr>
        <w:t>Субъект </w:t>
      </w:r>
      <w:r w:rsidRPr="00062109">
        <w:rPr>
          <w:rStyle w:val="c14"/>
        </w:rPr>
        <w:t xml:space="preserve">мониторинга – дети </w:t>
      </w:r>
      <w:r w:rsidR="00F529C4">
        <w:rPr>
          <w:bCs/>
        </w:rPr>
        <w:t>группы раннего возраста №8 «</w:t>
      </w:r>
      <w:proofErr w:type="spellStart"/>
      <w:r w:rsidR="00F529C4">
        <w:rPr>
          <w:bCs/>
        </w:rPr>
        <w:t>Малышарики</w:t>
      </w:r>
      <w:proofErr w:type="spellEnd"/>
      <w:r w:rsidRPr="00062109">
        <w:rPr>
          <w:bCs/>
        </w:rPr>
        <w:t>»</w:t>
      </w:r>
      <w:r w:rsidRPr="00062109">
        <w:rPr>
          <w:rStyle w:val="c14"/>
        </w:rPr>
        <w:t>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062109">
        <w:rPr>
          <w:b/>
          <w:bCs/>
        </w:rPr>
        <w:t>Результаты:</w:t>
      </w:r>
      <w:r w:rsidR="008F026E" w:rsidRPr="00062109">
        <w:rPr>
          <w:b/>
          <w:bCs/>
        </w:rPr>
        <w:t xml:space="preserve">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t xml:space="preserve">- </w:t>
      </w:r>
      <w:r w:rsidRPr="00062109">
        <w:rPr>
          <w:i/>
        </w:rPr>
        <w:t xml:space="preserve">на высоком уровне – </w:t>
      </w:r>
      <w:r w:rsidR="008F026E" w:rsidRPr="00062109">
        <w:rPr>
          <w:i/>
        </w:rPr>
        <w:t>51</w:t>
      </w:r>
      <w:r w:rsidRPr="00062109">
        <w:rPr>
          <w:i/>
        </w:rPr>
        <w:t>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rPr>
          <w:i/>
        </w:rPr>
        <w:t>- на среднем уровне –  4</w:t>
      </w:r>
      <w:r w:rsidR="008F026E" w:rsidRPr="00062109">
        <w:rPr>
          <w:i/>
        </w:rPr>
        <w:t>6</w:t>
      </w:r>
      <w:r w:rsidRPr="00062109">
        <w:rPr>
          <w:i/>
        </w:rPr>
        <w:t>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rPr>
          <w:i/>
        </w:rPr>
        <w:t xml:space="preserve">- на низком уровне – </w:t>
      </w:r>
      <w:r w:rsidR="008F026E" w:rsidRPr="00062109">
        <w:rPr>
          <w:i/>
        </w:rPr>
        <w:t>3</w:t>
      </w:r>
      <w:r w:rsidRPr="00062109">
        <w:rPr>
          <w:i/>
        </w:rPr>
        <w:t xml:space="preserve"> 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noProof/>
        </w:rPr>
        <w:drawing>
          <wp:inline distT="0" distB="0" distL="0" distR="0">
            <wp:extent cx="3155331" cy="2126615"/>
            <wp:effectExtent l="0" t="0" r="6985" b="6985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0659" w:rsidRPr="00062109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A40659" w:rsidRPr="00062109" w:rsidRDefault="00A40659" w:rsidP="00A40659">
      <w:pPr>
        <w:pStyle w:val="a3"/>
        <w:shd w:val="clear" w:color="auto" w:fill="FFFFFF"/>
        <w:spacing w:before="0" w:beforeAutospacing="0" w:after="0" w:afterAutospacing="0"/>
        <w:ind w:right="-1" w:firstLine="360"/>
        <w:jc w:val="both"/>
        <w:rPr>
          <w:b/>
          <w:bCs/>
        </w:rPr>
      </w:pPr>
      <w:r w:rsidRPr="00062109">
        <w:t xml:space="preserve">1. </w:t>
      </w:r>
      <w:r w:rsidRPr="00062109">
        <w:rPr>
          <w:b/>
          <w:bCs/>
        </w:rPr>
        <w:t>Образовательная область</w:t>
      </w:r>
      <w:r w:rsidRPr="00062109">
        <w:t> </w:t>
      </w:r>
      <w:r w:rsidRPr="00062109">
        <w:rPr>
          <w:b/>
          <w:bCs/>
        </w:rPr>
        <w:t>«Социально – коммуникативное развитие» (высокий -</w:t>
      </w:r>
      <w:r w:rsidR="00285F14" w:rsidRPr="00062109">
        <w:rPr>
          <w:b/>
          <w:bCs/>
        </w:rPr>
        <w:t xml:space="preserve">  </w:t>
      </w:r>
      <w:r w:rsidR="00425C80" w:rsidRPr="00062109">
        <w:rPr>
          <w:b/>
          <w:bCs/>
        </w:rPr>
        <w:t>69</w:t>
      </w:r>
      <w:r w:rsidRPr="00062109">
        <w:rPr>
          <w:b/>
          <w:bCs/>
        </w:rPr>
        <w:t xml:space="preserve">%; средний - </w:t>
      </w:r>
      <w:r w:rsidR="00425C80" w:rsidRPr="00062109">
        <w:rPr>
          <w:b/>
          <w:bCs/>
        </w:rPr>
        <w:t>31</w:t>
      </w:r>
      <w:r w:rsidRPr="00062109">
        <w:rPr>
          <w:b/>
          <w:bCs/>
        </w:rPr>
        <w:t xml:space="preserve">% низкий – </w:t>
      </w:r>
      <w:r w:rsidR="00425C80" w:rsidRPr="00062109">
        <w:rPr>
          <w:b/>
          <w:bCs/>
        </w:rPr>
        <w:t>0</w:t>
      </w:r>
      <w:r w:rsidRPr="00062109">
        <w:rPr>
          <w:b/>
          <w:bCs/>
        </w:rPr>
        <w:t>%):</w:t>
      </w:r>
    </w:p>
    <w:p w:rsidR="00A40659" w:rsidRPr="00062109" w:rsidRDefault="00285F14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62109">
        <w:t xml:space="preserve">По данным педагогического мониторинга видно, что программный материал образовательной области усвоен детьми на высоком и средних уровнях. </w:t>
      </w:r>
      <w:r w:rsidR="00A40659" w:rsidRPr="00062109">
        <w:t>Высоки</w:t>
      </w:r>
      <w:r w:rsidRPr="00062109">
        <w:t>м уров</w:t>
      </w:r>
      <w:r w:rsidR="00A40659" w:rsidRPr="00062109">
        <w:t>н</w:t>
      </w:r>
      <w:r w:rsidRPr="00062109">
        <w:t>ем</w:t>
      </w:r>
      <w:r w:rsidR="00A40659" w:rsidRPr="00062109">
        <w:t xml:space="preserve"> развития в данной области </w:t>
      </w:r>
      <w:r w:rsidRPr="00062109">
        <w:t>обладают 69</w:t>
      </w:r>
      <w:r w:rsidR="00A40659" w:rsidRPr="00062109">
        <w:t>% воспитанников</w:t>
      </w:r>
      <w:r w:rsidRPr="00062109">
        <w:t xml:space="preserve"> группы, </w:t>
      </w:r>
      <w:r w:rsidR="00A40659" w:rsidRPr="00062109">
        <w:t xml:space="preserve"> </w:t>
      </w:r>
      <w:r w:rsidRPr="00062109">
        <w:t>остальные 31% демонстрируют навыки социально-коммуникативного развития соответствующие</w:t>
      </w:r>
      <w:r w:rsidR="00A40659" w:rsidRPr="00062109">
        <w:t xml:space="preserve"> средн</w:t>
      </w:r>
      <w:r w:rsidRPr="00062109">
        <w:t>ему</w:t>
      </w:r>
      <w:r w:rsidR="00A40659" w:rsidRPr="00062109">
        <w:t xml:space="preserve"> уровн</w:t>
      </w:r>
      <w:r w:rsidRPr="00062109">
        <w:t>ю</w:t>
      </w:r>
      <w:r w:rsidR="00A40659" w:rsidRPr="00062109">
        <w:t xml:space="preserve"> развития в данной области, </w:t>
      </w:r>
      <w:r w:rsidR="00100050" w:rsidRPr="00062109">
        <w:t>детей с низким уровнем в данной области на конец учебного года не выявлено</w:t>
      </w:r>
      <w:r w:rsidR="00A40659" w:rsidRPr="00062109">
        <w:t xml:space="preserve">. Дети </w:t>
      </w:r>
      <w:r w:rsidR="00100050" w:rsidRPr="00062109">
        <w:t>проявляют</w:t>
      </w:r>
      <w:r w:rsidR="00A40659" w:rsidRPr="00062109">
        <w:t xml:space="preserve"> выраженную потребность в общении с окружающими, </w:t>
      </w:r>
      <w:r w:rsidR="00100050" w:rsidRPr="00062109">
        <w:t>чаще демонстрируют</w:t>
      </w:r>
      <w:r w:rsidR="00A40659" w:rsidRPr="00062109">
        <w:t xml:space="preserve"> стремлени</w:t>
      </w:r>
      <w:r w:rsidR="00100050" w:rsidRPr="00062109">
        <w:t>е</w:t>
      </w:r>
      <w:r w:rsidR="00A40659" w:rsidRPr="00062109">
        <w:t xml:space="preserve"> к самостоятельности, проявляют активность и инициативу в </w:t>
      </w:r>
      <w:r w:rsidR="00100050" w:rsidRPr="00062109">
        <w:t xml:space="preserve">игровой </w:t>
      </w:r>
      <w:r w:rsidR="00A40659" w:rsidRPr="00062109">
        <w:t>деятельности</w:t>
      </w:r>
      <w:r w:rsidR="00100050" w:rsidRPr="00062109">
        <w:t xml:space="preserve"> и режимных моментах</w:t>
      </w:r>
      <w:r w:rsidR="00A40659" w:rsidRPr="00062109">
        <w:t xml:space="preserve">, </w:t>
      </w:r>
      <w:r w:rsidR="00100050" w:rsidRPr="00062109">
        <w:t xml:space="preserve">повысились показатели </w:t>
      </w:r>
      <w:proofErr w:type="spellStart"/>
      <w:r w:rsidR="00100050" w:rsidRPr="00062109">
        <w:t>сформированности</w:t>
      </w:r>
      <w:proofErr w:type="spellEnd"/>
      <w:r w:rsidR="00100050" w:rsidRPr="00062109">
        <w:t xml:space="preserve"> </w:t>
      </w:r>
      <w:r w:rsidR="00A40659" w:rsidRPr="00062109">
        <w:t>элементарны</w:t>
      </w:r>
      <w:r w:rsidR="00100050" w:rsidRPr="00062109">
        <w:t>х</w:t>
      </w:r>
      <w:r w:rsidR="00A40659" w:rsidRPr="00062109">
        <w:t xml:space="preserve"> навык</w:t>
      </w:r>
      <w:r w:rsidR="00100050" w:rsidRPr="00062109">
        <w:t>ов</w:t>
      </w:r>
      <w:r w:rsidR="00A40659" w:rsidRPr="00062109">
        <w:t xml:space="preserve"> самообслуживания,  </w:t>
      </w:r>
      <w:r w:rsidR="00100050" w:rsidRPr="00062109">
        <w:t xml:space="preserve">дети с интересом самостоятельно включаются </w:t>
      </w:r>
      <w:r w:rsidR="00A40659" w:rsidRPr="00062109">
        <w:t>в парные игры со взрослым</w:t>
      </w:r>
      <w:r w:rsidR="00100050" w:rsidRPr="00062109">
        <w:t>и и сверстниками</w:t>
      </w:r>
      <w:r w:rsidR="00A40659" w:rsidRPr="00062109">
        <w:t>.</w:t>
      </w:r>
      <w:r w:rsidR="00100050" w:rsidRPr="00062109">
        <w:t xml:space="preserve"> Активно </w:t>
      </w:r>
      <w:r w:rsidR="00A40659" w:rsidRPr="00062109">
        <w:t xml:space="preserve">демонстрируют действия со знакомыми предметами  в соответствии с их </w:t>
      </w:r>
      <w:r w:rsidR="00A40659" w:rsidRPr="00062109">
        <w:lastRenderedPageBreak/>
        <w:t>социальным назначением, стараются активно подражать сверстникам и взрослым в деятельности, пытаются копировать известные действия, движения и  слова взрослых.</w:t>
      </w:r>
    </w:p>
    <w:p w:rsidR="00425C80" w:rsidRPr="00796B7C" w:rsidRDefault="00A40659" w:rsidP="00062109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062109">
        <w:rPr>
          <w:b/>
          <w:u w:val="single"/>
          <w:bdr w:val="none" w:sz="0" w:space="0" w:color="auto" w:frame="1"/>
        </w:rPr>
        <w:t>Пути решения</w:t>
      </w:r>
      <w:r w:rsidRPr="00062109">
        <w:t xml:space="preserve">: </w:t>
      </w:r>
      <w:r w:rsidR="00100050" w:rsidRPr="00062109">
        <w:t xml:space="preserve">на основании выше изложенного необходимо продолжать работу по формированию  развитию коммуникативного интереса и вовлеченности в игровой и режимный процессы. Продолжить </w:t>
      </w:r>
      <w:r w:rsidRPr="00062109">
        <w:t xml:space="preserve">работу </w:t>
      </w:r>
      <w:r w:rsidR="00100050" w:rsidRPr="00062109">
        <w:t xml:space="preserve">по взаимодействию </w:t>
      </w:r>
      <w:r w:rsidRPr="00062109">
        <w:t xml:space="preserve">с родителями </w:t>
      </w:r>
      <w:r w:rsidR="00100050" w:rsidRPr="00062109">
        <w:t xml:space="preserve"> по включению в </w:t>
      </w:r>
      <w:r w:rsidR="00062109" w:rsidRPr="00062109">
        <w:t>семьи в образовательный процесс группы. Ф</w:t>
      </w:r>
      <w:r w:rsidR="00425C80" w:rsidRPr="00062109">
        <w:t xml:space="preserve">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</w:t>
      </w:r>
      <w:r w:rsidR="00062109" w:rsidRPr="00062109">
        <w:t>У</w:t>
      </w:r>
      <w:r w:rsidR="00425C80" w:rsidRPr="00062109">
        <w:t xml:space="preserve">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</w:t>
      </w:r>
      <w:r w:rsidR="00425C80" w:rsidRPr="00796B7C">
        <w:t>формированию представлений о себе и своей семье, о</w:t>
      </w:r>
      <w:r w:rsidR="00062109" w:rsidRPr="00796B7C">
        <w:t>б окружающем мире</w:t>
      </w:r>
      <w:r w:rsidR="00425C80" w:rsidRPr="00796B7C">
        <w:t>. Необходимо уделять внимание обогащению сюжетно - ролевых игр</w:t>
      </w:r>
      <w:r w:rsidR="00062109" w:rsidRPr="00796B7C">
        <w:t>.</w:t>
      </w:r>
    </w:p>
    <w:p w:rsidR="00425C80" w:rsidRPr="00796B7C" w:rsidRDefault="00425C80" w:rsidP="00A40659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A40659" w:rsidRPr="00796B7C" w:rsidRDefault="00A40659" w:rsidP="00425C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796B7C">
        <w:rPr>
          <w:b/>
          <w:bCs/>
        </w:rPr>
        <w:t>2. Образовательная область. «Познавательное развитие»</w:t>
      </w:r>
      <w:r w:rsidRPr="00796B7C">
        <w:t> </w:t>
      </w:r>
      <w:r w:rsidRPr="00796B7C">
        <w:rPr>
          <w:b/>
          <w:bCs/>
        </w:rPr>
        <w:t xml:space="preserve">(высокий - </w:t>
      </w:r>
      <w:r w:rsidR="00425C80" w:rsidRPr="00796B7C">
        <w:rPr>
          <w:b/>
          <w:bCs/>
        </w:rPr>
        <w:t>5</w:t>
      </w:r>
      <w:r w:rsidRPr="00796B7C">
        <w:rPr>
          <w:b/>
          <w:bCs/>
        </w:rPr>
        <w:t xml:space="preserve">0%; средний - </w:t>
      </w:r>
      <w:r w:rsidR="00425C80" w:rsidRPr="00796B7C">
        <w:rPr>
          <w:b/>
          <w:bCs/>
        </w:rPr>
        <w:t>50</w:t>
      </w:r>
      <w:r w:rsidRPr="00796B7C">
        <w:rPr>
          <w:b/>
          <w:bCs/>
        </w:rPr>
        <w:t xml:space="preserve">% низкий – </w:t>
      </w:r>
      <w:r w:rsidR="00425C80" w:rsidRPr="00796B7C">
        <w:rPr>
          <w:b/>
          <w:bCs/>
        </w:rPr>
        <w:t>0</w:t>
      </w:r>
      <w:r w:rsidRPr="00796B7C">
        <w:rPr>
          <w:b/>
          <w:bCs/>
        </w:rPr>
        <w:t xml:space="preserve">%). </w:t>
      </w:r>
    </w:p>
    <w:p w:rsidR="00A40659" w:rsidRPr="00124202" w:rsidRDefault="00211457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A4F65">
        <w:t>По данной области можно сделать вывод, что за</w:t>
      </w:r>
      <w:r>
        <w:t xml:space="preserve"> учебный</w:t>
      </w:r>
      <w:r w:rsidRPr="008A4F65">
        <w:t xml:space="preserve"> год дети усвоили программный материал и овладели необходимыми знаниями, умениями и навыками</w:t>
      </w:r>
      <w:r>
        <w:t xml:space="preserve"> в рамках «Познавательного развития» соответствующего возрастным нормам</w:t>
      </w:r>
      <w:r w:rsidRPr="008A4F65">
        <w:t xml:space="preserve">. </w:t>
      </w:r>
      <w:r w:rsidRPr="00062109">
        <w:t xml:space="preserve">Высоким уровнем развития в </w:t>
      </w:r>
      <w:r w:rsidRPr="00124202">
        <w:t>данной области обладают 50% воспитанников группы, и 50% демонстрируют средний уровень развития, детей с низким уровнем в данной области на конец учебного года не выявлено.</w:t>
      </w:r>
      <w:r w:rsidR="00A40659" w:rsidRPr="00124202">
        <w:t xml:space="preserve"> </w:t>
      </w:r>
      <w:r w:rsidRPr="00124202">
        <w:t xml:space="preserve">Воспитанники достаточно хорошо овладели соответствующими возрасту познавательными навыками: самостоятельно, либо с наводящей помощью воспитателя </w:t>
      </w:r>
      <w:r w:rsidR="00A40659" w:rsidRPr="00124202">
        <w:t xml:space="preserve">складывают </w:t>
      </w:r>
      <w:proofErr w:type="spellStart"/>
      <w:r w:rsidR="00A40659" w:rsidRPr="00124202">
        <w:t>сортеры</w:t>
      </w:r>
      <w:proofErr w:type="spellEnd"/>
      <w:r w:rsidR="00A40659" w:rsidRPr="00124202">
        <w:t xml:space="preserve">, вкладыши, группируют </w:t>
      </w:r>
      <w:r w:rsidRPr="00124202">
        <w:t xml:space="preserve">предметы по основным цветам, </w:t>
      </w:r>
      <w:r w:rsidR="00A40659" w:rsidRPr="00124202">
        <w:t>формам,</w:t>
      </w:r>
      <w:r w:rsidRPr="00124202">
        <w:t xml:space="preserve"> размерам,</w:t>
      </w:r>
      <w:r w:rsidR="00A40659" w:rsidRPr="00124202">
        <w:t xml:space="preserve"> </w:t>
      </w:r>
      <w:r w:rsidR="00676F12" w:rsidRPr="00124202">
        <w:t xml:space="preserve">умеют расположить предметы в порядке уменьшения / увеличения, </w:t>
      </w:r>
      <w:r w:rsidR="00A40659" w:rsidRPr="00124202">
        <w:t>выполняют элементное конструирование из кубиков</w:t>
      </w:r>
      <w:r w:rsidRPr="00124202">
        <w:t xml:space="preserve">, </w:t>
      </w:r>
      <w:r w:rsidR="00A40659" w:rsidRPr="00124202">
        <w:t xml:space="preserve"> совершают экспериментирования с разными предметами (стучат, поворачивают, катают, просовывают в отверстия и т.п.). </w:t>
      </w:r>
    </w:p>
    <w:p w:rsidR="00425C80" w:rsidRPr="00796B7C" w:rsidRDefault="00A40659" w:rsidP="00124202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124202">
        <w:rPr>
          <w:b/>
          <w:u w:val="single"/>
          <w:bdr w:val="none" w:sz="0" w:space="0" w:color="auto" w:frame="1"/>
        </w:rPr>
        <w:t>Пути решения</w:t>
      </w:r>
      <w:r w:rsidRPr="00124202">
        <w:t xml:space="preserve">: проводить с детьми индивидуальную работу, используя дидактические игры. </w:t>
      </w:r>
      <w:r w:rsidR="00124202" w:rsidRPr="00124202">
        <w:t>Продолжить работу по развитию</w:t>
      </w:r>
      <w:r w:rsidRPr="00124202">
        <w:t xml:space="preserve"> сенсорных эталонов и элементарных математ</w:t>
      </w:r>
      <w:r w:rsidR="00124202" w:rsidRPr="00124202">
        <w:t xml:space="preserve">ических представлений, </w:t>
      </w:r>
      <w:r w:rsidRPr="00124202">
        <w:t xml:space="preserve">конструктивных навыков, формировать у детей познавательный интерес, развивать наблюдательность. </w:t>
      </w:r>
      <w:r w:rsidR="00425C80" w:rsidRPr="00124202">
        <w:t>Продолжать пополнять развивающую среду</w:t>
      </w:r>
      <w:r w:rsidR="00124202" w:rsidRPr="00124202">
        <w:t xml:space="preserve"> группы</w:t>
      </w:r>
      <w:r w:rsidR="00425C80" w:rsidRPr="00124202">
        <w:t xml:space="preserve">, создавать различные коллекции материалов и альбомы с изображениями окружающего мира для свободного доступа, поддерживать детскую </w:t>
      </w:r>
      <w:r w:rsidR="00425C80" w:rsidRPr="00796B7C">
        <w:t>инициативу и творчество</w:t>
      </w:r>
      <w:r w:rsidR="00425C80" w:rsidRPr="00796B7C">
        <w:rPr>
          <w:sz w:val="28"/>
        </w:rPr>
        <w:t>.</w:t>
      </w:r>
    </w:p>
    <w:p w:rsidR="00425C80" w:rsidRPr="00796B7C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A40659" w:rsidRPr="00796B7C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796B7C">
        <w:rPr>
          <w:b/>
          <w:bCs/>
        </w:rPr>
        <w:t xml:space="preserve">3. Образовательная область «Речевое  развитие» (высокий - </w:t>
      </w:r>
      <w:r w:rsidR="00425C80" w:rsidRPr="00796B7C">
        <w:rPr>
          <w:b/>
          <w:bCs/>
        </w:rPr>
        <w:t>56</w:t>
      </w:r>
      <w:r w:rsidRPr="00796B7C">
        <w:rPr>
          <w:b/>
          <w:bCs/>
        </w:rPr>
        <w:t xml:space="preserve">%;средний – </w:t>
      </w:r>
      <w:r w:rsidR="00425C80" w:rsidRPr="00796B7C">
        <w:rPr>
          <w:b/>
          <w:bCs/>
        </w:rPr>
        <w:t>37</w:t>
      </w:r>
      <w:r w:rsidRPr="00796B7C">
        <w:rPr>
          <w:b/>
          <w:bCs/>
        </w:rPr>
        <w:t xml:space="preserve">% низкий – </w:t>
      </w:r>
      <w:r w:rsidR="00425C80" w:rsidRPr="00796B7C">
        <w:rPr>
          <w:b/>
          <w:bCs/>
        </w:rPr>
        <w:t>6</w:t>
      </w:r>
      <w:r w:rsidRPr="00796B7C">
        <w:rPr>
          <w:b/>
          <w:bCs/>
        </w:rPr>
        <w:t xml:space="preserve">%).  </w:t>
      </w:r>
    </w:p>
    <w:p w:rsidR="00F77EF2" w:rsidRPr="00A07F20" w:rsidRDefault="00F77EF2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796B7C">
        <w:t>По итогам сравнительного анализа показателей начала и конца учебного года, можно сделать следующие выводы</w:t>
      </w:r>
      <w:r w:rsidRPr="008A4F65">
        <w:t xml:space="preserve">. К концу учебного года, уровень знаний, умений и навыков </w:t>
      </w:r>
      <w:r>
        <w:t>воспитанников</w:t>
      </w:r>
      <w:r w:rsidRPr="008A4F65">
        <w:t xml:space="preserve"> группы по разделу «Речевое развитие» достиг хороших </w:t>
      </w:r>
      <w:r w:rsidRPr="00A07F20">
        <w:t>результатов: в</w:t>
      </w:r>
      <w:r w:rsidR="00A40659" w:rsidRPr="00A07F20">
        <w:t>ысокий уровень в данной области выявлен</w:t>
      </w:r>
      <w:r w:rsidRPr="00A07F20">
        <w:t xml:space="preserve"> у 56% воспитанников, </w:t>
      </w:r>
      <w:r w:rsidR="00A40659" w:rsidRPr="00A07F20">
        <w:t>средним уровнем </w:t>
      </w:r>
      <w:r w:rsidRPr="00A07F20">
        <w:t xml:space="preserve">обладают 37%, низкий уровень отмечен у 6% детей. Дети эмоционально положительно реагируют на песенки, </w:t>
      </w:r>
      <w:proofErr w:type="spellStart"/>
      <w:r w:rsidRPr="00A07F20">
        <w:t>потешки</w:t>
      </w:r>
      <w:proofErr w:type="spellEnd"/>
      <w:r w:rsidRPr="00A07F20">
        <w:t xml:space="preserve">, </w:t>
      </w:r>
      <w:proofErr w:type="spellStart"/>
      <w:r w:rsidRPr="00A07F20">
        <w:t>рече-двигательные</w:t>
      </w:r>
      <w:proofErr w:type="spellEnd"/>
      <w:r w:rsidRPr="00A07F20">
        <w:t xml:space="preserve"> игры: вступают во взаимодействие со взрослыми и сверстниками, самостоятельно напевают, повторяют слова и движения со взрослым. А</w:t>
      </w:r>
      <w:r w:rsidR="00A40659" w:rsidRPr="00A07F20">
        <w:t xml:space="preserve">ктивный </w:t>
      </w:r>
      <w:r w:rsidRPr="00A07F20">
        <w:t xml:space="preserve">и пассивный </w:t>
      </w:r>
      <w:r w:rsidR="00A40659" w:rsidRPr="00A07F20">
        <w:t>словар</w:t>
      </w:r>
      <w:r w:rsidRPr="00A07F20">
        <w:t>и</w:t>
      </w:r>
      <w:r w:rsidR="00A40659" w:rsidRPr="00A07F20">
        <w:t xml:space="preserve"> </w:t>
      </w:r>
      <w:r w:rsidRPr="00A07F20">
        <w:t>детей заметно расширились</w:t>
      </w:r>
      <w:r w:rsidR="00A40659" w:rsidRPr="00A07F20">
        <w:t xml:space="preserve">, </w:t>
      </w:r>
      <w:r w:rsidRPr="00A07F20">
        <w:t xml:space="preserve">дети </w:t>
      </w:r>
      <w:r w:rsidR="00A40659" w:rsidRPr="00A07F20">
        <w:t>проявляют способность к вступлению в диалог со взрослыми и сверстниками</w:t>
      </w:r>
      <w:r w:rsidRPr="00A07F20">
        <w:t xml:space="preserve"> на уровне речевого взаимодействия, используют речь как средство общения.</w:t>
      </w:r>
      <w:r w:rsidR="00A40659" w:rsidRPr="00A07F20">
        <w:t xml:space="preserve"> Проявляют интерес к книгам: рассматривают иллюстрации детских книг, демонстрируют запоминание первых сказок путем включения в рассказ взрослого отдельных слов и действий</w:t>
      </w:r>
      <w:r w:rsidRPr="00A07F20">
        <w:t>, пересказывают простые сказки</w:t>
      </w:r>
      <w:r w:rsidR="00A07F20" w:rsidRPr="00A07F20">
        <w:t xml:space="preserve">, стишки и </w:t>
      </w:r>
      <w:proofErr w:type="spellStart"/>
      <w:r w:rsidR="00A07F20" w:rsidRPr="00A07F20">
        <w:t>потешки</w:t>
      </w:r>
      <w:proofErr w:type="spellEnd"/>
      <w:r w:rsidR="00A40659" w:rsidRPr="00A07F20">
        <w:t xml:space="preserve">. </w:t>
      </w:r>
    </w:p>
    <w:p w:rsidR="00A40659" w:rsidRPr="008B7B83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07F20">
        <w:rPr>
          <w:b/>
          <w:u w:val="single"/>
          <w:bdr w:val="none" w:sz="0" w:space="0" w:color="auto" w:frame="1"/>
        </w:rPr>
        <w:t>Пути решения</w:t>
      </w:r>
      <w:r w:rsidRPr="00A07F20">
        <w:t xml:space="preserve">: необходимо продолжать уделять внимание развитию речи и коммуникативным навыкам детей через индивидуальную </w:t>
      </w:r>
      <w:r w:rsidR="00A07F20" w:rsidRPr="00A07F20">
        <w:t xml:space="preserve">и коллективную </w:t>
      </w:r>
      <w:r w:rsidRPr="00A07F20">
        <w:t>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активного словаря в деятельности, Научить называть свое имя</w:t>
      </w:r>
      <w:r w:rsidR="00A07F20" w:rsidRPr="00A07F20">
        <w:t xml:space="preserve">, фамилию, </w:t>
      </w:r>
      <w:r w:rsidR="00A07F20" w:rsidRPr="008B7B83">
        <w:lastRenderedPageBreak/>
        <w:t>имена своих близких</w:t>
      </w:r>
      <w:r w:rsidRPr="008B7B83">
        <w:t xml:space="preserve">. </w:t>
      </w:r>
      <w:r w:rsidR="00A07F20" w:rsidRPr="008B7B83">
        <w:t xml:space="preserve">Продолжить </w:t>
      </w:r>
      <w:r w:rsidRPr="008B7B83">
        <w:t>просветительск</w:t>
      </w:r>
      <w:r w:rsidR="00A07F20" w:rsidRPr="008B7B83">
        <w:t>ую</w:t>
      </w:r>
      <w:r w:rsidRPr="008B7B83">
        <w:t xml:space="preserve"> работ</w:t>
      </w:r>
      <w:r w:rsidR="00A07F20" w:rsidRPr="008B7B83">
        <w:t>у</w:t>
      </w:r>
      <w:r w:rsidRPr="008B7B83">
        <w:t xml:space="preserve"> с родителями воспитанников по вопросам речевого развития. </w:t>
      </w:r>
    </w:p>
    <w:p w:rsidR="00425C80" w:rsidRPr="008B7B83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425C80" w:rsidRPr="008B7B83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rPr>
          <w:b/>
          <w:bCs/>
        </w:rPr>
        <w:t xml:space="preserve">4.Образовательная область «Художественно - эстетическое развитие» (высокий - </w:t>
      </w:r>
      <w:r w:rsidR="00425C80" w:rsidRPr="008B7B83">
        <w:rPr>
          <w:b/>
          <w:bCs/>
        </w:rPr>
        <w:t>31</w:t>
      </w:r>
      <w:r w:rsidRPr="008B7B83">
        <w:rPr>
          <w:b/>
          <w:bCs/>
        </w:rPr>
        <w:t xml:space="preserve">%; средний - </w:t>
      </w:r>
      <w:r w:rsidR="00425C80" w:rsidRPr="008B7B83">
        <w:rPr>
          <w:b/>
          <w:bCs/>
        </w:rPr>
        <w:t>62</w:t>
      </w:r>
      <w:r w:rsidRPr="008B7B83">
        <w:rPr>
          <w:b/>
          <w:bCs/>
        </w:rPr>
        <w:t>%; низкий – 6 %).</w:t>
      </w:r>
      <w:r w:rsidRPr="008B7B83">
        <w:t>  </w:t>
      </w:r>
    </w:p>
    <w:p w:rsidR="00A40659" w:rsidRPr="008B7B83" w:rsidRDefault="00FA6731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t>Программный материал в данной области усвоен детьми на достаточно хорошем уровне: в</w:t>
      </w:r>
      <w:r w:rsidR="00A40659" w:rsidRPr="008B7B83">
        <w:t>ысокий уровень в данной области выявлен</w:t>
      </w:r>
      <w:r w:rsidRPr="008B7B83">
        <w:t xml:space="preserve"> у 31% детей, </w:t>
      </w:r>
      <w:r w:rsidR="00A40659" w:rsidRPr="008B7B83">
        <w:t>средни</w:t>
      </w:r>
      <w:r w:rsidRPr="008B7B83">
        <w:t>й</w:t>
      </w:r>
      <w:r w:rsidR="00A40659" w:rsidRPr="008B7B83">
        <w:t xml:space="preserve"> уров</w:t>
      </w:r>
      <w:r w:rsidRPr="008B7B83">
        <w:t xml:space="preserve">ень </w:t>
      </w:r>
      <w:r w:rsidR="00A40659" w:rsidRPr="008B7B83">
        <w:t>развития </w:t>
      </w:r>
      <w:r w:rsidRPr="008B7B83">
        <w:t xml:space="preserve">имеют 62% воспитанников, у 6% зафиксирован низкий уровень развития в данной области. Малыши </w:t>
      </w:r>
      <w:r w:rsidR="00A40659" w:rsidRPr="008B7B83">
        <w:t xml:space="preserve">умеют рисовать и называть простейшие изображения (домик в виде полукруга, машина в форме квадратика и т.п.); </w:t>
      </w:r>
      <w:r w:rsidRPr="008B7B83">
        <w:t>в достаточной степени овладели приемами работы с материалом для лепки (</w:t>
      </w:r>
      <w:r w:rsidR="00A40659" w:rsidRPr="008B7B83">
        <w:t>раскатывание колбаски, сплющивание тарелочки, скатывани</w:t>
      </w:r>
      <w:r w:rsidR="008B7B83" w:rsidRPr="008B7B83">
        <w:t>е</w:t>
      </w:r>
      <w:r w:rsidR="00A40659" w:rsidRPr="008B7B83">
        <w:t xml:space="preserve"> шарика). </w:t>
      </w:r>
      <w:r w:rsidR="008B7B83" w:rsidRPr="008B7B83">
        <w:t xml:space="preserve">Дети умеют </w:t>
      </w:r>
      <w:r w:rsidR="00A40659" w:rsidRPr="008B7B83">
        <w:t>рисовать каракули, как случайные метки, оставляемые на</w:t>
      </w:r>
      <w:r w:rsidR="008B7B83" w:rsidRPr="008B7B83">
        <w:t xml:space="preserve"> бумаге карандашом или красками. Рисуют композиции пальцами и ладошками, умеют создавать простые аппликации.</w:t>
      </w:r>
    </w:p>
    <w:p w:rsidR="00A40659" w:rsidRPr="00AC20E6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rPr>
          <w:b/>
          <w:u w:val="single"/>
          <w:bdr w:val="none" w:sz="0" w:space="0" w:color="auto" w:frame="1"/>
        </w:rPr>
        <w:t>Пути решения</w:t>
      </w:r>
      <w:r w:rsidRPr="008B7B83">
        <w:t xml:space="preserve">: </w:t>
      </w:r>
      <w:r w:rsidR="008B7B83" w:rsidRPr="008B7B83">
        <w:t xml:space="preserve">продолжать совершенствовать технику рисования, лепки, аппликации, развивать творческие способности воспитанников. Несколько раз в день проводить упражнения на развитие мелкой моторики и пальчиковую гимнастику. Продолжить </w:t>
      </w:r>
      <w:r w:rsidRPr="008B7B83">
        <w:t xml:space="preserve">знакомить детей с </w:t>
      </w:r>
      <w:r w:rsidR="008B7B83" w:rsidRPr="008B7B83">
        <w:t xml:space="preserve">различными </w:t>
      </w:r>
      <w:r w:rsidRPr="008B7B83">
        <w:t xml:space="preserve">видами изобразительного искусства, использовать разные материалы </w:t>
      </w:r>
      <w:r w:rsidR="008B7B83" w:rsidRPr="008B7B83">
        <w:t xml:space="preserve">и способы создания изображения. Принимать участие в конкурсах и </w:t>
      </w:r>
      <w:r w:rsidR="008B7B83" w:rsidRPr="00AC20E6">
        <w:t xml:space="preserve">выставках. Продолжать взаимодействие с семьей и организовывать конкурсы совместного </w:t>
      </w:r>
      <w:proofErr w:type="spellStart"/>
      <w:r w:rsidR="008B7B83" w:rsidRPr="00AC20E6">
        <w:t>детско</w:t>
      </w:r>
      <w:proofErr w:type="spellEnd"/>
      <w:r w:rsidR="008B7B83" w:rsidRPr="00AC20E6">
        <w:t xml:space="preserve"> - родительского творчества.</w:t>
      </w:r>
    </w:p>
    <w:p w:rsidR="00425C80" w:rsidRPr="00AC20E6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425C80" w:rsidRPr="00AC20E6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AC20E6">
        <w:rPr>
          <w:b/>
          <w:bCs/>
        </w:rPr>
        <w:t xml:space="preserve">5. Образовательная область «Физическое развитие» (высокий - </w:t>
      </w:r>
      <w:r w:rsidR="00425C80" w:rsidRPr="00AC20E6">
        <w:rPr>
          <w:b/>
          <w:bCs/>
        </w:rPr>
        <w:t>5</w:t>
      </w:r>
      <w:r w:rsidRPr="00AC20E6">
        <w:rPr>
          <w:b/>
          <w:bCs/>
        </w:rPr>
        <w:t>0%; средний – 5</w:t>
      </w:r>
      <w:r w:rsidR="00425C80" w:rsidRPr="00AC20E6">
        <w:rPr>
          <w:b/>
          <w:bCs/>
        </w:rPr>
        <w:t>0</w:t>
      </w:r>
      <w:r w:rsidRPr="00AC20E6">
        <w:rPr>
          <w:b/>
          <w:bCs/>
        </w:rPr>
        <w:t xml:space="preserve">%, низкий – </w:t>
      </w:r>
      <w:r w:rsidR="00425C80" w:rsidRPr="00AC20E6">
        <w:rPr>
          <w:b/>
          <w:bCs/>
        </w:rPr>
        <w:t>0</w:t>
      </w:r>
      <w:r w:rsidRPr="00AC20E6">
        <w:rPr>
          <w:b/>
          <w:bCs/>
        </w:rPr>
        <w:t xml:space="preserve">%). </w:t>
      </w:r>
    </w:p>
    <w:p w:rsidR="00A40659" w:rsidRPr="00AC20E6" w:rsidRDefault="001B119E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C20E6">
        <w:t xml:space="preserve">По результатам проведенной диагностики, к концу учебного года основные виды движений - бег, ходьба на равновесие, лазание, перешагивание, катание, бросание, крупная моторика достаточно сформированы и развиты практически у всех детей группы. </w:t>
      </w:r>
      <w:r w:rsidR="00A40659" w:rsidRPr="00AC20E6">
        <w:t>Высоки</w:t>
      </w:r>
      <w:r w:rsidRPr="00AC20E6">
        <w:t>м</w:t>
      </w:r>
      <w:r w:rsidR="00A40659" w:rsidRPr="00AC20E6">
        <w:t xml:space="preserve"> уров</w:t>
      </w:r>
      <w:r w:rsidRPr="00AC20E6">
        <w:t xml:space="preserve">нем </w:t>
      </w:r>
      <w:r w:rsidR="00A40659" w:rsidRPr="00AC20E6">
        <w:t xml:space="preserve">в данной области </w:t>
      </w:r>
      <w:r w:rsidRPr="00AC20E6">
        <w:t>обладают 50% детей</w:t>
      </w:r>
      <w:r w:rsidR="00A40659" w:rsidRPr="00AC20E6">
        <w:t xml:space="preserve">. </w:t>
      </w:r>
      <w:r w:rsidRPr="00AC20E6">
        <w:t>Дети со с</w:t>
      </w:r>
      <w:r w:rsidR="00A40659" w:rsidRPr="00AC20E6">
        <w:t>редни</w:t>
      </w:r>
      <w:r w:rsidRPr="00AC20E6">
        <w:t>м</w:t>
      </w:r>
      <w:r w:rsidR="00A40659" w:rsidRPr="00AC20E6">
        <w:t xml:space="preserve"> уров</w:t>
      </w:r>
      <w:r w:rsidRPr="00AC20E6">
        <w:t>нем</w:t>
      </w:r>
      <w:r w:rsidR="00A40659" w:rsidRPr="00AC20E6">
        <w:t xml:space="preserve"> развития составляют </w:t>
      </w:r>
      <w:r w:rsidRPr="00AC20E6">
        <w:t>также</w:t>
      </w:r>
      <w:r w:rsidR="00A40659" w:rsidRPr="00AC20E6">
        <w:t xml:space="preserve"> 5</w:t>
      </w:r>
      <w:r w:rsidRPr="00AC20E6">
        <w:t>0</w:t>
      </w:r>
      <w:r w:rsidR="00A40659" w:rsidRPr="00AC20E6">
        <w:t>%</w:t>
      </w:r>
      <w:r w:rsidRPr="00AC20E6">
        <w:t xml:space="preserve">. Дети </w:t>
      </w:r>
      <w:r w:rsidR="00A40659" w:rsidRPr="00AC20E6">
        <w:t xml:space="preserve">демонстрируют </w:t>
      </w:r>
      <w:r w:rsidRPr="00AC20E6">
        <w:t>достаточно</w:t>
      </w:r>
      <w:r w:rsidR="00A40659" w:rsidRPr="00AC20E6">
        <w:t xml:space="preserve"> развитую крупную моторику, </w:t>
      </w:r>
      <w:r w:rsidR="00AC20E6" w:rsidRPr="00AC20E6">
        <w:t>успешно продолжают</w:t>
      </w:r>
      <w:r w:rsidR="00A40659" w:rsidRPr="00AC20E6">
        <w:t xml:space="preserve"> осваивать различные виды движений, </w:t>
      </w:r>
      <w:r w:rsidR="00AC20E6" w:rsidRPr="00AC20E6">
        <w:t>дети группы</w:t>
      </w:r>
      <w:r w:rsidR="00A40659" w:rsidRPr="00AC20E6">
        <w:t xml:space="preserve">  с интересом включаются в подвижные игры с простым содержанием и несложными движениями. </w:t>
      </w:r>
    </w:p>
    <w:p w:rsidR="00A40659" w:rsidRPr="00AF4578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C20E6">
        <w:rPr>
          <w:b/>
          <w:u w:val="single"/>
          <w:bdr w:val="none" w:sz="0" w:space="0" w:color="auto" w:frame="1"/>
        </w:rPr>
        <w:t xml:space="preserve">Пути </w:t>
      </w:r>
      <w:r w:rsidRPr="00AF4578">
        <w:rPr>
          <w:b/>
          <w:u w:val="single"/>
          <w:bdr w:val="none" w:sz="0" w:space="0" w:color="auto" w:frame="1"/>
        </w:rPr>
        <w:t>решения</w:t>
      </w:r>
      <w:r w:rsidRPr="00AF4578">
        <w:t xml:space="preserve">: </w:t>
      </w:r>
      <w:r w:rsidR="00AC20E6" w:rsidRPr="00AF4578">
        <w:t xml:space="preserve">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="00AC20E6" w:rsidRPr="00AF4578">
        <w:t>здоровьесберегающих</w:t>
      </w:r>
      <w:proofErr w:type="spellEnd"/>
      <w:r w:rsidR="00AC20E6" w:rsidRPr="00AF4578">
        <w:t xml:space="preserve"> факторов (утренняя гимнастика, бодрящая гимнастика, профилактика плоскостопия и нарушения осанки, закаливание). Продолжить</w:t>
      </w:r>
      <w:r w:rsidRPr="00AF4578">
        <w:t xml:space="preserve"> проводить индивидуальную работу, учить детей не бояться выполнять простые физкультурные движения. </w:t>
      </w:r>
      <w:r w:rsidR="00AC20E6" w:rsidRPr="00AF4578">
        <w:t>Повышать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</w:p>
    <w:p w:rsidR="00A40659" w:rsidRPr="00AF4578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AF4578" w:rsidRPr="00AF4578" w:rsidRDefault="00A40659" w:rsidP="00AF4578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AF4578">
        <w:rPr>
          <w:rStyle w:val="a4"/>
          <w:bdr w:val="none" w:sz="0" w:space="0" w:color="auto" w:frame="1"/>
        </w:rPr>
        <w:t xml:space="preserve">Вывод: </w:t>
      </w:r>
      <w:r w:rsidR="00AF4578" w:rsidRPr="00AF4578">
        <w:rPr>
          <w:bCs/>
        </w:rPr>
        <w:t>и</w:t>
      </w:r>
      <w:r w:rsidR="00AF4578" w:rsidRPr="00AF4578">
        <w:t>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Очевиден положительный результат проделанной работы: низкий уровень усвоения программы детьми очень мал,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A40659" w:rsidRPr="00512856" w:rsidRDefault="00A40659" w:rsidP="00AF45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</w:rPr>
      </w:pPr>
    </w:p>
    <w:p w:rsidR="00425C80" w:rsidRPr="005212A8" w:rsidRDefault="00425C80" w:rsidP="00425C8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8A4F65">
        <w:rPr>
          <w:b/>
          <w:bCs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425C80" w:rsidRPr="008A4F65" w:rsidRDefault="00425C80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 w:rsidRPr="008A4F65">
        <w:rPr>
          <w:rFonts w:ascii="Times New Roman" w:eastAsia="Times New Roman" w:hAnsi="Times New Roman" w:cs="Times New Roman"/>
          <w:sz w:val="24"/>
          <w:szCs w:val="24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425C80" w:rsidRPr="008A4F65" w:rsidRDefault="00671A1B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425C80" w:rsidRPr="008A4F65">
        <w:rPr>
          <w:rFonts w:ascii="Times New Roman" w:eastAsia="Times New Roman" w:hAnsi="Times New Roman" w:cs="Times New Roman"/>
          <w:sz w:val="24"/>
          <w:szCs w:val="24"/>
        </w:rPr>
        <w:t>родолжить работ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425C80" w:rsidRPr="008A4F65">
        <w:rPr>
          <w:rFonts w:ascii="Times New Roman" w:eastAsia="Times New Roman" w:hAnsi="Times New Roman" w:cs="Times New Roman"/>
          <w:sz w:val="24"/>
          <w:szCs w:val="24"/>
        </w:rPr>
        <w:t xml:space="preserve">  по взаимодействию с семьями воспитанников.</w:t>
      </w:r>
    </w:p>
    <w:p w:rsidR="00425C80" w:rsidRPr="005212A8" w:rsidRDefault="00425C80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 w:rsidRPr="008A4F65">
        <w:rPr>
          <w:rFonts w:ascii="Times New Roman" w:eastAsia="Times New Roman" w:hAnsi="Times New Roman" w:cs="Times New Roman"/>
          <w:sz w:val="24"/>
          <w:szCs w:val="24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:rsidR="002A2EB6" w:rsidRDefault="002A2EB6" w:rsidP="00671A1B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  <w:sectPr w:rsidR="002A2EB6" w:rsidSect="008A4F65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1D43E7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lastRenderedPageBreak/>
        <w:t xml:space="preserve">СРАВНИТЕЛЬНЫЙ АНАЛИЗ </w:t>
      </w:r>
    </w:p>
    <w:p w:rsidR="00412BF5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t xml:space="preserve">показателей педагогического мониторинга по образовательным областям в группе </w:t>
      </w:r>
      <w:r w:rsidR="002A2EB6" w:rsidRPr="003F0361">
        <w:rPr>
          <w:b/>
          <w:sz w:val="28"/>
        </w:rPr>
        <w:t>раннего возраста</w:t>
      </w:r>
      <w:r w:rsidRPr="003F0361">
        <w:rPr>
          <w:b/>
          <w:sz w:val="28"/>
        </w:rPr>
        <w:t xml:space="preserve"> </w:t>
      </w:r>
    </w:p>
    <w:p w:rsidR="001D43E7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t xml:space="preserve">№ </w:t>
      </w:r>
      <w:r w:rsidR="007E0899">
        <w:rPr>
          <w:b/>
          <w:sz w:val="28"/>
        </w:rPr>
        <w:t>8</w:t>
      </w:r>
      <w:r w:rsidRPr="003F0361">
        <w:rPr>
          <w:b/>
          <w:sz w:val="28"/>
        </w:rPr>
        <w:t xml:space="preserve"> «</w:t>
      </w:r>
      <w:proofErr w:type="spellStart"/>
      <w:r w:rsidR="007E0899">
        <w:rPr>
          <w:b/>
          <w:sz w:val="28"/>
        </w:rPr>
        <w:t>Малышарики</w:t>
      </w:r>
      <w:proofErr w:type="spellEnd"/>
      <w:r w:rsidRPr="003F0361">
        <w:rPr>
          <w:b/>
          <w:sz w:val="28"/>
        </w:rPr>
        <w:t>» по ФГОС ДО</w:t>
      </w:r>
    </w:p>
    <w:p w:rsidR="001D43E7" w:rsidRDefault="00897FE8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>
        <w:rPr>
          <w:b/>
          <w:sz w:val="28"/>
        </w:rPr>
        <w:t>2000 -2021</w:t>
      </w:r>
      <w:bookmarkStart w:id="0" w:name="_GoBack"/>
      <w:bookmarkEnd w:id="0"/>
      <w:r w:rsidR="001D43E7" w:rsidRPr="003F0361">
        <w:rPr>
          <w:b/>
          <w:sz w:val="28"/>
        </w:rPr>
        <w:t xml:space="preserve"> учебный год</w:t>
      </w:r>
    </w:p>
    <w:p w:rsidR="00671A1B" w:rsidRPr="003F0361" w:rsidRDefault="00671A1B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</w:p>
    <w:p w:rsidR="003F0361" w:rsidRDefault="003F0361" w:rsidP="003F0361">
      <w:pPr>
        <w:pStyle w:val="a3"/>
        <w:shd w:val="clear" w:color="auto" w:fill="FFFFFF"/>
        <w:spacing w:before="0" w:beforeAutospacing="0" w:after="0" w:afterAutospacing="0"/>
        <w:ind w:right="12"/>
        <w:jc w:val="both"/>
      </w:pPr>
      <w:r>
        <w:t xml:space="preserve">                                                         </w:t>
      </w:r>
      <w:r w:rsidRPr="008A4F65">
        <w:t>Диаграмма 1</w:t>
      </w:r>
      <w:r>
        <w:t xml:space="preserve">                                                        </w:t>
      </w:r>
      <w:r w:rsidR="00481B65">
        <w:t xml:space="preserve">  </w:t>
      </w:r>
      <w:r>
        <w:t xml:space="preserve">    </w:t>
      </w:r>
      <w:r w:rsidR="00F62272">
        <w:t xml:space="preserve"> </w:t>
      </w:r>
      <w:r w:rsidRPr="003F0361">
        <w:t xml:space="preserve"> </w:t>
      </w:r>
      <w:r w:rsidRPr="008A4F65">
        <w:t>Диаграмма 2</w:t>
      </w:r>
      <w:r w:rsidRPr="003F0361">
        <w:t xml:space="preserve"> </w:t>
      </w:r>
      <w:r>
        <w:t xml:space="preserve">                                                                 </w:t>
      </w:r>
      <w:r w:rsidRPr="008A4F65">
        <w:t>Диаграмма 3</w:t>
      </w:r>
    </w:p>
    <w:p w:rsidR="002A2EB6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</w:pP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2957063" cy="2294627"/>
            <wp:effectExtent l="19050" t="0" r="14737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b/>
          <w:color w:val="FF0000"/>
          <w:sz w:val="28"/>
        </w:rPr>
        <w:t xml:space="preserve"> </w:t>
      </w:r>
      <w:r w:rsidR="00481B65">
        <w:rPr>
          <w:b/>
          <w:color w:val="FF0000"/>
          <w:sz w:val="28"/>
        </w:rPr>
        <w:t xml:space="preserve"> </w:t>
      </w:r>
      <w:r w:rsidR="00F62272">
        <w:rPr>
          <w:b/>
          <w:color w:val="FF0000"/>
          <w:sz w:val="28"/>
        </w:rPr>
        <w:t xml:space="preserve">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20965" cy="2286000"/>
            <wp:effectExtent l="19050" t="0" r="2228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color w:val="FF0000"/>
          <w:sz w:val="28"/>
        </w:rPr>
        <w:t xml:space="preserve">  </w:t>
      </w:r>
      <w:r w:rsidR="00481B65">
        <w:rPr>
          <w:b/>
          <w:color w:val="FF0000"/>
          <w:sz w:val="28"/>
        </w:rPr>
        <w:t xml:space="preserve">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77912" cy="2294626"/>
            <wp:effectExtent l="19050" t="0" r="22488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0361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</w:pPr>
    </w:p>
    <w:p w:rsidR="002A2EB6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jc w:val="both"/>
      </w:pPr>
      <w:r>
        <w:t xml:space="preserve">                                             </w:t>
      </w:r>
      <w:r w:rsidR="00F62272">
        <w:t xml:space="preserve">                                            </w:t>
      </w:r>
      <w:r>
        <w:t xml:space="preserve">            </w:t>
      </w:r>
      <w:r w:rsidRPr="008A4F65">
        <w:t>Диаграмма 4</w:t>
      </w:r>
      <w:r w:rsidRPr="003F0361">
        <w:t xml:space="preserve"> </w:t>
      </w:r>
      <w:r>
        <w:t xml:space="preserve">                                                          </w:t>
      </w:r>
      <w:r w:rsidR="00F62272">
        <w:t xml:space="preserve">   </w:t>
      </w:r>
      <w:r>
        <w:t xml:space="preserve"> Д</w:t>
      </w:r>
      <w:r w:rsidRPr="008A4F65">
        <w:t>иаграмма 5</w:t>
      </w:r>
    </w:p>
    <w:p w:rsidR="003F0361" w:rsidRDefault="003F0361" w:rsidP="00F62272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color w:val="FF0000"/>
          <w:sz w:val="28"/>
        </w:rPr>
      </w:pP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2959711" cy="2389517"/>
            <wp:effectExtent l="19050" t="0" r="12089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62272">
        <w:rPr>
          <w:b/>
          <w:color w:val="FF0000"/>
          <w:sz w:val="28"/>
        </w:rPr>
        <w:t xml:space="preserve"> 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03713" cy="2389517"/>
            <wp:effectExtent l="19050" t="0" r="20487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43E7" w:rsidRPr="008A4F65" w:rsidRDefault="001D43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43E7" w:rsidRPr="008A4F65" w:rsidSect="003F0361">
      <w:pgSz w:w="16838" w:h="11906" w:orient="landscape"/>
      <w:pgMar w:top="567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509"/>
      </v:shape>
    </w:pict>
  </w:numPicBullet>
  <w:abstractNum w:abstractNumId="0">
    <w:nsid w:val="26D74B15"/>
    <w:multiLevelType w:val="hybridMultilevel"/>
    <w:tmpl w:val="6AA23F8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810F60"/>
    <w:multiLevelType w:val="multilevel"/>
    <w:tmpl w:val="1EDC4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2FA"/>
    <w:rsid w:val="00003027"/>
    <w:rsid w:val="00006A78"/>
    <w:rsid w:val="00062109"/>
    <w:rsid w:val="000B6B91"/>
    <w:rsid w:val="000C0DC2"/>
    <w:rsid w:val="00100050"/>
    <w:rsid w:val="00124202"/>
    <w:rsid w:val="001B119E"/>
    <w:rsid w:val="001D43E7"/>
    <w:rsid w:val="00211457"/>
    <w:rsid w:val="00266938"/>
    <w:rsid w:val="00271074"/>
    <w:rsid w:val="002770CA"/>
    <w:rsid w:val="00285F14"/>
    <w:rsid w:val="002A2BB4"/>
    <w:rsid w:val="002A2EB6"/>
    <w:rsid w:val="003A2AD5"/>
    <w:rsid w:val="003C7517"/>
    <w:rsid w:val="003D7030"/>
    <w:rsid w:val="003F02FA"/>
    <w:rsid w:val="003F0361"/>
    <w:rsid w:val="00412BF5"/>
    <w:rsid w:val="00425C80"/>
    <w:rsid w:val="0045057B"/>
    <w:rsid w:val="00481B65"/>
    <w:rsid w:val="00481ED6"/>
    <w:rsid w:val="00484596"/>
    <w:rsid w:val="00491FBC"/>
    <w:rsid w:val="004928A5"/>
    <w:rsid w:val="004B003B"/>
    <w:rsid w:val="00512856"/>
    <w:rsid w:val="005212A8"/>
    <w:rsid w:val="005354CA"/>
    <w:rsid w:val="0059787C"/>
    <w:rsid w:val="005A73C6"/>
    <w:rsid w:val="005D3821"/>
    <w:rsid w:val="005F2E8E"/>
    <w:rsid w:val="0061667A"/>
    <w:rsid w:val="00622748"/>
    <w:rsid w:val="00627756"/>
    <w:rsid w:val="00657AB9"/>
    <w:rsid w:val="00671A1B"/>
    <w:rsid w:val="00676F12"/>
    <w:rsid w:val="00677B35"/>
    <w:rsid w:val="00684565"/>
    <w:rsid w:val="00704CB7"/>
    <w:rsid w:val="00723757"/>
    <w:rsid w:val="00796B7C"/>
    <w:rsid w:val="007C1713"/>
    <w:rsid w:val="007C3CCE"/>
    <w:rsid w:val="007D416D"/>
    <w:rsid w:val="007E0899"/>
    <w:rsid w:val="00805DE3"/>
    <w:rsid w:val="008417A0"/>
    <w:rsid w:val="00847CDF"/>
    <w:rsid w:val="00853661"/>
    <w:rsid w:val="00866D3D"/>
    <w:rsid w:val="0089763D"/>
    <w:rsid w:val="00897FE8"/>
    <w:rsid w:val="008A1683"/>
    <w:rsid w:val="008A4F65"/>
    <w:rsid w:val="008B7B83"/>
    <w:rsid w:val="008F026E"/>
    <w:rsid w:val="008F293B"/>
    <w:rsid w:val="0090033B"/>
    <w:rsid w:val="009345CF"/>
    <w:rsid w:val="00974C20"/>
    <w:rsid w:val="00975D1C"/>
    <w:rsid w:val="00986460"/>
    <w:rsid w:val="00995823"/>
    <w:rsid w:val="00A03676"/>
    <w:rsid w:val="00A07ECD"/>
    <w:rsid w:val="00A07F20"/>
    <w:rsid w:val="00A1289D"/>
    <w:rsid w:val="00A36D1A"/>
    <w:rsid w:val="00A376C0"/>
    <w:rsid w:val="00A40659"/>
    <w:rsid w:val="00A40D6A"/>
    <w:rsid w:val="00A66292"/>
    <w:rsid w:val="00A70D63"/>
    <w:rsid w:val="00A731BC"/>
    <w:rsid w:val="00A96449"/>
    <w:rsid w:val="00AC20E6"/>
    <w:rsid w:val="00AC326B"/>
    <w:rsid w:val="00AD735D"/>
    <w:rsid w:val="00AF4578"/>
    <w:rsid w:val="00AF5169"/>
    <w:rsid w:val="00B85B5A"/>
    <w:rsid w:val="00BA52AC"/>
    <w:rsid w:val="00C36B58"/>
    <w:rsid w:val="00C712C9"/>
    <w:rsid w:val="00C91A67"/>
    <w:rsid w:val="00CA1D42"/>
    <w:rsid w:val="00CB6F2C"/>
    <w:rsid w:val="00D65C2E"/>
    <w:rsid w:val="00D81A91"/>
    <w:rsid w:val="00DB165B"/>
    <w:rsid w:val="00E077FF"/>
    <w:rsid w:val="00E23395"/>
    <w:rsid w:val="00E40C06"/>
    <w:rsid w:val="00E70D0B"/>
    <w:rsid w:val="00E74758"/>
    <w:rsid w:val="00EA517C"/>
    <w:rsid w:val="00EA65DF"/>
    <w:rsid w:val="00EB3686"/>
    <w:rsid w:val="00EB545E"/>
    <w:rsid w:val="00ED010B"/>
    <w:rsid w:val="00ED52E9"/>
    <w:rsid w:val="00F33540"/>
    <w:rsid w:val="00F529C4"/>
    <w:rsid w:val="00F62272"/>
    <w:rsid w:val="00F66293"/>
    <w:rsid w:val="00F742A3"/>
    <w:rsid w:val="00F77EF2"/>
    <w:rsid w:val="00FA6731"/>
    <w:rsid w:val="00FB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02FA"/>
    <w:rPr>
      <w:b/>
      <w:bCs/>
    </w:rPr>
  </w:style>
  <w:style w:type="table" w:styleId="a5">
    <w:name w:val="Table Grid"/>
    <w:basedOn w:val="a1"/>
    <w:uiPriority w:val="59"/>
    <w:rsid w:val="00EA6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5DF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AD735D"/>
  </w:style>
  <w:style w:type="character" w:customStyle="1" w:styleId="c7">
    <w:name w:val="c7"/>
    <w:basedOn w:val="a0"/>
    <w:rsid w:val="00AD735D"/>
  </w:style>
  <w:style w:type="paragraph" w:customStyle="1" w:styleId="c12">
    <w:name w:val="c12"/>
    <w:basedOn w:val="a"/>
    <w:rsid w:val="00A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B6B91"/>
  </w:style>
  <w:style w:type="character" w:customStyle="1" w:styleId="c35">
    <w:name w:val="c35"/>
    <w:basedOn w:val="a0"/>
    <w:rsid w:val="000B6B91"/>
  </w:style>
  <w:style w:type="paragraph" w:customStyle="1" w:styleId="c15">
    <w:name w:val="c15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FB0985"/>
  </w:style>
  <w:style w:type="paragraph" w:customStyle="1" w:styleId="c77">
    <w:name w:val="c77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B0985"/>
  </w:style>
  <w:style w:type="paragraph" w:customStyle="1" w:styleId="c43">
    <w:name w:val="c43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2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52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2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Начало 2000-2021уч. года</a:t>
            </a:r>
          </a:p>
        </c:rich>
      </c:tx>
      <c:layout>
        <c:manualLayout>
          <c:xMode val="edge"/>
          <c:yMode val="edge"/>
          <c:x val="0.15356360394519641"/>
          <c:y val="3.5831591519856758E-2"/>
        </c:manualLayout>
      </c:layout>
    </c:title>
    <c:plotArea>
      <c:layout>
        <c:manualLayout>
          <c:layoutTarget val="inner"/>
          <c:xMode val="edge"/>
          <c:yMode val="edge"/>
          <c:x val="0.16758146768120372"/>
          <c:y val="0.20341904858190146"/>
          <c:w val="0.80396224675002359"/>
          <c:h val="0.517776372309985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2017-18 уч.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0.4900000000000001</c:v>
                </c:pt>
                <c:pt idx="2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CE-471A-8621-59C05880D941}"/>
            </c:ext>
          </c:extLst>
        </c:ser>
        <c:axId val="88745856"/>
        <c:axId val="88747392"/>
      </c:barChart>
      <c:catAx>
        <c:axId val="887458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747392"/>
        <c:crosses val="autoZero"/>
        <c:auto val="1"/>
        <c:lblAlgn val="ctr"/>
        <c:lblOffset val="100"/>
      </c:catAx>
      <c:valAx>
        <c:axId val="8874739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745856"/>
        <c:crosses val="autoZero"/>
        <c:crossBetween val="between"/>
      </c:valAx>
    </c:plotArea>
    <c:plotVisOnly val="1"/>
    <c:dispBlanksAs val="gap"/>
  </c:chart>
  <c:spPr>
    <a:ln>
      <a:solidFill>
        <a:srgbClr val="FFC000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Конец</a:t>
            </a:r>
            <a:r>
              <a:rPr lang="ru-RU">
                <a:latin typeface="Times New Roman" pitchFamily="18" charset="0"/>
                <a:cs typeface="Times New Roman" pitchFamily="18" charset="0"/>
              </a:rPr>
              <a:t> 2000-2021 уч. года</a:t>
            </a:r>
          </a:p>
        </c:rich>
      </c:tx>
      <c:layout>
        <c:manualLayout>
          <c:xMode val="edge"/>
          <c:yMode val="edge"/>
          <c:x val="0.15356360394519641"/>
          <c:y val="3.5831591519856779E-2"/>
        </c:manualLayout>
      </c:layout>
    </c:title>
    <c:plotArea>
      <c:layout>
        <c:manualLayout>
          <c:layoutTarget val="inner"/>
          <c:xMode val="edge"/>
          <c:yMode val="edge"/>
          <c:x val="0.17563133630037597"/>
          <c:y val="0.21536291242185351"/>
          <c:w val="0.80396224675002359"/>
          <c:h val="0.517776372309985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2017-18 уч.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0.51</c:v>
                </c:pt>
                <c:pt idx="1">
                  <c:v>0.46</c:v>
                </c:pt>
                <c:pt idx="2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CD-443D-9621-6DD702F1C4DA}"/>
            </c:ext>
          </c:extLst>
        </c:ser>
        <c:axId val="88886656"/>
        <c:axId val="88896640"/>
      </c:barChart>
      <c:catAx>
        <c:axId val="888866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896640"/>
        <c:crosses val="autoZero"/>
        <c:auto val="1"/>
        <c:lblAlgn val="ctr"/>
        <c:lblOffset val="100"/>
      </c:catAx>
      <c:valAx>
        <c:axId val="8889664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886656"/>
        <c:crosses val="autoZero"/>
        <c:crossBetween val="between"/>
      </c:valAx>
    </c:plotArea>
    <c:plotVisOnly val="1"/>
    <c:dispBlanksAs val="gap"/>
  </c:chart>
  <c:spPr>
    <a:ln>
      <a:solidFill>
        <a:srgbClr val="FFC000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>
                <a:latin typeface="Times New Roman" pitchFamily="18" charset="0"/>
                <a:cs typeface="Times New Roman" pitchFamily="18" charset="0"/>
              </a:rPr>
              <a:t>Социально-коммуникативное</a:t>
            </a:r>
            <a:r>
              <a:rPr lang="ru-RU" sz="1000" b="1" i="0" baseline="0">
                <a:latin typeface="Times New Roman" pitchFamily="18" charset="0"/>
                <a:cs typeface="Times New Roman" pitchFamily="18" charset="0"/>
              </a:rPr>
              <a:t> развитие</a:t>
            </a:r>
            <a:endParaRPr lang="ru-RU" sz="1000" b="1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62671407406607E-2"/>
          <c:y val="0"/>
        </c:manualLayout>
      </c:layout>
    </c:title>
    <c:plotArea>
      <c:layout>
        <c:manualLayout>
          <c:layoutTarget val="inner"/>
          <c:xMode val="edge"/>
          <c:yMode val="edge"/>
          <c:x val="0.22667573389448839"/>
          <c:y val="0.16699489720987334"/>
          <c:w val="0.72740821342302175"/>
          <c:h val="0.4792155762134763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82-4077-9B4E-42483FA5FC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0.69000000000000061</c:v>
                </c:pt>
                <c:pt idx="1">
                  <c:v>0.31000000000000033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82-4077-9B4E-42483FA5FCC2}"/>
            </c:ext>
          </c:extLst>
        </c:ser>
        <c:axId val="88820352"/>
        <c:axId val="88830336"/>
      </c:barChart>
      <c:catAx>
        <c:axId val="88820352"/>
        <c:scaling>
          <c:orientation val="minMax"/>
        </c:scaling>
        <c:axPos val="b"/>
        <c:numFmt formatCode="General" sourceLinked="0"/>
        <c:majorTickMark val="none"/>
        <c:tickLblPos val="nextTo"/>
        <c:crossAx val="88830336"/>
        <c:crosses val="autoZero"/>
        <c:auto val="1"/>
        <c:lblAlgn val="ctr"/>
        <c:lblOffset val="100"/>
      </c:catAx>
      <c:valAx>
        <c:axId val="8883033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8203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5">
        <a:lumMod val="20000"/>
        <a:lumOff val="80000"/>
      </a:schemeClr>
    </a:solidFill>
    <a:ln>
      <a:solidFill>
        <a:srgbClr val="002060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>
                <a:latin typeface="Times New Roman" pitchFamily="18" charset="0"/>
                <a:cs typeface="Times New Roman" pitchFamily="18" charset="0"/>
              </a:rPr>
              <a:t>Познавательное</a:t>
            </a:r>
            <a:r>
              <a:rPr lang="ru-RU" sz="1200" b="1" i="0">
                <a:latin typeface="Times New Roman" pitchFamily="18" charset="0"/>
                <a:cs typeface="Times New Roman" pitchFamily="18" charset="0"/>
              </a:rPr>
              <a:t> развитие</a:t>
            </a:r>
            <a:endParaRPr lang="ru-RU" sz="1200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312744615847988"/>
          <c:y val="4.6924759405074365E-3"/>
        </c:manualLayout>
      </c:layout>
    </c:title>
    <c:plotArea>
      <c:layout>
        <c:manualLayout>
          <c:layoutTarget val="inner"/>
          <c:xMode val="edge"/>
          <c:yMode val="edge"/>
          <c:x val="0.28201373613609881"/>
          <c:y val="0.17666666666666664"/>
          <c:w val="0.71798626386390108"/>
          <c:h val="0.472375328083989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0.38000000000000039</c:v>
                </c:pt>
                <c:pt idx="2">
                  <c:v>0.62000000000000066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73-4F33-B827-1A0FAAE587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73-4F33-B827-1A0FAAE5872E}"/>
            </c:ext>
          </c:extLst>
        </c:ser>
        <c:axId val="88788352"/>
        <c:axId val="88913024"/>
      </c:barChart>
      <c:catAx>
        <c:axId val="88788352"/>
        <c:scaling>
          <c:orientation val="minMax"/>
        </c:scaling>
        <c:axPos val="b"/>
        <c:numFmt formatCode="General" sourceLinked="0"/>
        <c:majorTickMark val="none"/>
        <c:tickLblPos val="nextTo"/>
        <c:crossAx val="88913024"/>
        <c:crosses val="autoZero"/>
        <c:auto val="1"/>
        <c:lblAlgn val="ctr"/>
        <c:lblOffset val="100"/>
      </c:catAx>
      <c:valAx>
        <c:axId val="8891302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7883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6">
        <a:lumMod val="20000"/>
        <a:lumOff val="8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>
                <a:latin typeface="Times New Roman" pitchFamily="18" charset="0"/>
                <a:cs typeface="Times New Roman" pitchFamily="18" charset="0"/>
              </a:rPr>
              <a:t>Речевое развитие</a:t>
            </a:r>
            <a:endParaRPr lang="ru-RU" sz="1200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0010333829256441"/>
          <c:y val="0"/>
        </c:manualLayout>
      </c:layout>
    </c:title>
    <c:plotArea>
      <c:layout>
        <c:manualLayout>
          <c:layoutTarget val="inner"/>
          <c:xMode val="edge"/>
          <c:yMode val="edge"/>
          <c:x val="0.28095648966994702"/>
          <c:y val="0.17046786709468123"/>
          <c:w val="0.69106916742817315"/>
          <c:h val="0.4818026990019289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0.56000000000000005</c:v>
                </c:pt>
                <c:pt idx="2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61-490B-9024-9AABD43609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0.37000000000000033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61-490B-9024-9AABD43609FE}"/>
            </c:ext>
          </c:extLst>
        </c:ser>
        <c:axId val="91226496"/>
        <c:axId val="91228032"/>
      </c:barChart>
      <c:catAx>
        <c:axId val="91226496"/>
        <c:scaling>
          <c:orientation val="minMax"/>
        </c:scaling>
        <c:axPos val="b"/>
        <c:numFmt formatCode="General" sourceLinked="0"/>
        <c:majorTickMark val="none"/>
        <c:tickLblPos val="nextTo"/>
        <c:crossAx val="91228032"/>
        <c:crosses val="autoZero"/>
        <c:auto val="1"/>
        <c:lblAlgn val="ctr"/>
        <c:lblOffset val="100"/>
      </c:catAx>
      <c:valAx>
        <c:axId val="9122803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2264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3">
        <a:lumMod val="20000"/>
        <a:lumOff val="80000"/>
      </a:schemeClr>
    </a:solidFill>
    <a:ln>
      <a:solidFill>
        <a:srgbClr val="002060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/>
            </a:pPr>
            <a:r>
              <a:rPr lang="ru-RU"/>
              <a:t>Художественно-эстетическое  развитие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0.44</c:v>
                </c:pt>
                <c:pt idx="2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0E-4A3C-B251-C101E0D8E9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0.31000000000000033</c:v>
                </c:pt>
                <c:pt idx="1">
                  <c:v>0.62000000000000066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0E-4A3C-B251-C101E0D8E972}"/>
            </c:ext>
          </c:extLst>
        </c:ser>
        <c:axId val="91280512"/>
        <c:axId val="91282048"/>
      </c:barChart>
      <c:catAx>
        <c:axId val="91280512"/>
        <c:scaling>
          <c:orientation val="minMax"/>
        </c:scaling>
        <c:axPos val="b"/>
        <c:numFmt formatCode="General" sourceLinked="0"/>
        <c:majorTickMark val="none"/>
        <c:tickLblPos val="nextTo"/>
        <c:crossAx val="91282048"/>
        <c:crosses val="autoZero"/>
        <c:auto val="1"/>
        <c:lblAlgn val="ctr"/>
        <c:lblOffset val="100"/>
      </c:catAx>
      <c:valAx>
        <c:axId val="9128204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12805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spPr>
    <a:solidFill>
      <a:schemeClr val="accent4">
        <a:lumMod val="20000"/>
        <a:lumOff val="80000"/>
      </a:schemeClr>
    </a:solidFill>
    <a:ln>
      <a:solidFill>
        <a:srgbClr val="002060"/>
      </a:solidFill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/>
            </a:pPr>
            <a:r>
              <a:rPr lang="ru-RU"/>
              <a:t>Физическое  развитие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0.56000000000000005</c:v>
                </c:pt>
                <c:pt idx="2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C4-41EB-B37C-EB9362B6BC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C4-41EB-B37C-EB9362B6BC25}"/>
            </c:ext>
          </c:extLst>
        </c:ser>
        <c:axId val="93923200"/>
        <c:axId val="93924736"/>
      </c:barChart>
      <c:catAx>
        <c:axId val="93923200"/>
        <c:scaling>
          <c:orientation val="minMax"/>
        </c:scaling>
        <c:axPos val="b"/>
        <c:numFmt formatCode="General" sourceLinked="0"/>
        <c:majorTickMark val="none"/>
        <c:tickLblPos val="nextTo"/>
        <c:crossAx val="93924736"/>
        <c:crosses val="autoZero"/>
        <c:auto val="1"/>
        <c:lblAlgn val="ctr"/>
        <c:lblOffset val="100"/>
      </c:catAx>
      <c:valAx>
        <c:axId val="9392473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9232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1">
        <a:lumMod val="20000"/>
        <a:lumOff val="80000"/>
      </a:schemeClr>
    </a:solidFill>
    <a:ln>
      <a:solidFill>
        <a:srgbClr val="002060"/>
      </a:solidFill>
    </a:ln>
  </c:spPr>
  <c:txPr>
    <a:bodyPr/>
    <a:lstStyle/>
    <a:p>
      <a:pPr>
        <a:defRPr sz="9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Витор</cp:lastModifiedBy>
  <cp:revision>24</cp:revision>
  <cp:lastPrinted>2019-04-08T05:07:00Z</cp:lastPrinted>
  <dcterms:created xsi:type="dcterms:W3CDTF">2020-07-14T18:12:00Z</dcterms:created>
  <dcterms:modified xsi:type="dcterms:W3CDTF">2021-10-09T08:42:00Z</dcterms:modified>
</cp:coreProperties>
</file>