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59" w:type="dxa"/>
        <w:tblInd w:w="-842" w:type="dxa"/>
        <w:tblCellMar>
          <w:left w:w="636" w:type="dxa"/>
          <w:bottom w:w="28" w:type="dxa"/>
          <w:right w:w="120" w:type="dxa"/>
        </w:tblCellMar>
        <w:tblLook w:val="04A0"/>
      </w:tblPr>
      <w:tblGrid>
        <w:gridCol w:w="11259"/>
      </w:tblGrid>
      <w:tr w:rsidR="004B1C3B" w:rsidTr="00A3504D">
        <w:trPr>
          <w:trHeight w:val="14176"/>
        </w:trPr>
        <w:tc>
          <w:tcPr>
            <w:tcW w:w="1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B1C3B" w:rsidRDefault="00734DED">
            <w:pPr>
              <w:spacing w:after="116" w:line="259" w:lineRule="auto"/>
              <w:ind w:left="0" w:right="235"/>
              <w:jc w:val="center"/>
            </w:pPr>
            <w:r>
              <w:rPr>
                <w:sz w:val="82"/>
              </w:rPr>
              <w:t xml:space="preserve">Серия </w:t>
            </w:r>
            <w:proofErr w:type="gramStart"/>
            <w:r>
              <w:rPr>
                <w:sz w:val="82"/>
              </w:rPr>
              <w:t>словесных</w:t>
            </w:r>
            <w:proofErr w:type="gramEnd"/>
          </w:p>
          <w:p w:rsidR="004B1C3B" w:rsidRDefault="00734DED">
            <w:pPr>
              <w:spacing w:after="0" w:line="251" w:lineRule="auto"/>
              <w:ind w:left="154" w:right="576" w:firstLine="504"/>
            </w:pPr>
            <w:r>
              <w:rPr>
                <w:sz w:val="80"/>
              </w:rPr>
              <w:t>дидакт</w:t>
            </w:r>
            <w:bookmarkStart w:id="0" w:name="_GoBack"/>
            <w:bookmarkEnd w:id="0"/>
            <w:r>
              <w:rPr>
                <w:sz w:val="80"/>
              </w:rPr>
              <w:t>ических игр и упражнений по формированию у детей</w:t>
            </w:r>
            <w:r>
              <w:rPr>
                <w:noProof/>
              </w:rPr>
              <w:drawing>
                <wp:inline distT="0" distB="0" distL="0" distR="0">
                  <wp:extent cx="9144" cy="12193"/>
                  <wp:effectExtent l="0" t="0" r="0" b="0"/>
                  <wp:docPr id="303" name="Picture 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1C3B" w:rsidRDefault="00734DED">
            <w:pPr>
              <w:spacing w:after="228" w:line="259" w:lineRule="auto"/>
              <w:ind w:left="298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04" name="Picture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1C3B" w:rsidRDefault="00734DED">
            <w:pPr>
              <w:spacing w:after="0" w:line="259" w:lineRule="auto"/>
              <w:ind w:left="0"/>
              <w:jc w:val="left"/>
            </w:pPr>
            <w:r>
              <w:rPr>
                <w:sz w:val="88"/>
              </w:rPr>
              <w:t>грамматического строя</w:t>
            </w:r>
          </w:p>
          <w:p w:rsidR="004B1C3B" w:rsidRDefault="00734DED">
            <w:pPr>
              <w:spacing w:after="67" w:line="259" w:lineRule="auto"/>
              <w:ind w:left="456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627" cy="9145"/>
                  <wp:effectExtent l="0" t="0" r="0" b="0"/>
                  <wp:docPr id="9698" name="Picture 9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8" name="Picture 96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7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1C3B" w:rsidRDefault="00734DED">
            <w:pPr>
              <w:spacing w:after="5378" w:line="259" w:lineRule="auto"/>
              <w:ind w:left="0" w:right="504"/>
              <w:jc w:val="center"/>
            </w:pPr>
            <w:r>
              <w:rPr>
                <w:sz w:val="28"/>
              </w:rPr>
              <w:t>(младшая группа)</w:t>
            </w:r>
          </w:p>
          <w:p w:rsidR="004B1C3B" w:rsidRDefault="00210754">
            <w:pPr>
              <w:spacing w:after="6" w:line="223" w:lineRule="auto"/>
              <w:ind w:left="5636" w:firstLine="1594"/>
            </w:pPr>
            <w:r>
              <w:rPr>
                <w:sz w:val="26"/>
              </w:rPr>
              <w:t xml:space="preserve">   Подготовил Воспитатель высшей </w:t>
            </w:r>
            <w:r w:rsidR="00734DED">
              <w:rPr>
                <w:sz w:val="26"/>
              </w:rPr>
              <w:t>категории</w:t>
            </w:r>
          </w:p>
          <w:p w:rsidR="004B1C3B" w:rsidRDefault="00210754">
            <w:pPr>
              <w:spacing w:after="0" w:line="259" w:lineRule="auto"/>
              <w:ind w:left="0" w:right="5"/>
              <w:jc w:val="right"/>
            </w:pPr>
            <w:proofErr w:type="spellStart"/>
            <w:r>
              <w:t>Гацина</w:t>
            </w:r>
            <w:proofErr w:type="spellEnd"/>
            <w:r>
              <w:t xml:space="preserve"> Ю</w:t>
            </w:r>
            <w:r w:rsidR="00734DED">
              <w:t>.В.</w:t>
            </w:r>
          </w:p>
        </w:tc>
      </w:tr>
    </w:tbl>
    <w:p w:rsidR="004B1C3B" w:rsidRDefault="00734DED">
      <w:r>
        <w:lastRenderedPageBreak/>
        <w:t>«Чудесный мешочек»</w:t>
      </w:r>
    </w:p>
    <w:p w:rsidR="004B1C3B" w:rsidRDefault="00734DED">
      <w:pPr>
        <w:spacing w:after="0" w:line="363" w:lineRule="auto"/>
        <w:ind w:left="33"/>
      </w:pPr>
      <w:r>
        <w:t>Цель. Учить детей ориентироваться на род слова при определении предмета по его признакам.</w:t>
      </w:r>
    </w:p>
    <w:p w:rsidR="004B1C3B" w:rsidRDefault="00734DED">
      <w:pPr>
        <w:spacing w:after="557"/>
        <w:ind w:left="33"/>
      </w:pPr>
      <w:r>
        <w:t>Материал. Заяц; морковь, огурец, яблоко, помидор; мешочек.</w:t>
      </w:r>
    </w:p>
    <w:p w:rsidR="004B1C3B" w:rsidRDefault="00734DED">
      <w:pPr>
        <w:ind w:left="33"/>
      </w:pPr>
      <w:r>
        <w:t>Д. игра «Разноцветный сундучок»</w:t>
      </w:r>
    </w:p>
    <w:p w:rsidR="004B1C3B" w:rsidRDefault="00734DED">
      <w:pPr>
        <w:spacing w:after="9" w:line="357" w:lineRule="auto"/>
        <w:ind w:left="33"/>
      </w:pPr>
      <w:r>
        <w:t>Цель. Учить детей при согласовании существительного среднего (или женского) рода с местоимением ориентироваться на окончание слова.</w:t>
      </w:r>
    </w:p>
    <w:p w:rsidR="004B1C3B" w:rsidRDefault="00734DED">
      <w:pPr>
        <w:spacing w:after="398" w:line="371" w:lineRule="auto"/>
        <w:ind w:left="62" w:firstLine="5"/>
        <w:jc w:val="left"/>
      </w:pPr>
      <w:r>
        <w:t xml:space="preserve">Материал. </w:t>
      </w:r>
      <w:proofErr w:type="gramStart"/>
      <w:r>
        <w:t>Шкатулка; предметные картинки (по числу детей); яйцо, печенье, варенье, яблоко, полотенце.</w:t>
      </w:r>
      <w:proofErr w:type="gramEnd"/>
      <w:r>
        <w:t xml:space="preserve"> (Иными словами, подбираются предметы, обозначаемые существительными среднего и женского рода.)</w:t>
      </w:r>
    </w:p>
    <w:p w:rsidR="004B1C3B" w:rsidRDefault="00734DED">
      <w:pPr>
        <w:ind w:left="33"/>
      </w:pPr>
      <w:r>
        <w:t>Д. игра</w:t>
      </w:r>
      <w:r>
        <w:rPr>
          <w:noProof/>
        </w:rPr>
        <w:drawing>
          <wp:inline distT="0" distB="0" distL="0" distR="0">
            <wp:extent cx="463327" cy="140221"/>
            <wp:effectExtent l="0" t="0" r="0" b="0"/>
            <wp:docPr id="9701" name="Picture 9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" name="Picture 97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27" cy="14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3B" w:rsidRDefault="00734DED">
      <w:pPr>
        <w:spacing w:after="10" w:line="340" w:lineRule="auto"/>
        <w:ind w:left="33"/>
      </w:pPr>
      <w:r>
        <w:t>Цель. Учить детей при согласовании существительного и глагола прошедшего времени ориентироваться на окончание слова.</w:t>
      </w:r>
    </w:p>
    <w:p w:rsidR="004B1C3B" w:rsidRDefault="00734DED">
      <w:pPr>
        <w:spacing w:after="415" w:line="354" w:lineRule="auto"/>
        <w:ind w:left="33"/>
      </w:pPr>
      <w:r>
        <w:t>Материал. Деревянный теремок; игрушки</w:t>
      </w:r>
      <w:proofErr w:type="gramStart"/>
      <w:r>
        <w:t xml:space="preserve"> :</w:t>
      </w:r>
      <w:proofErr w:type="gramEnd"/>
      <w:r>
        <w:t xml:space="preserve"> мышка, лягушка, зайчик, лисичка, волк, медведь.</w:t>
      </w:r>
    </w:p>
    <w:p w:rsidR="004B1C3B" w:rsidRDefault="00734DED">
      <w:pPr>
        <w:spacing w:after="158"/>
        <w:ind w:left="33"/>
      </w:pPr>
      <w:r>
        <w:t>Д. игра «Чего не стало?&gt;&gt;</w:t>
      </w:r>
    </w:p>
    <w:p w:rsidR="004B1C3B" w:rsidRDefault="00734DED">
      <w:pPr>
        <w:spacing w:after="24" w:line="367" w:lineRule="auto"/>
        <w:ind w:left="33"/>
      </w:pPr>
      <w:r>
        <w:t>Цель. Упражнять детей в образовании форм существительного в родительном падеже множественного числа.</w:t>
      </w:r>
    </w:p>
    <w:p w:rsidR="004B1C3B" w:rsidRDefault="00734DED">
      <w:pPr>
        <w:spacing w:after="415" w:line="361" w:lineRule="auto"/>
        <w:ind w:left="33"/>
      </w:pPr>
      <w:r>
        <w:t xml:space="preserve">Материал. </w:t>
      </w:r>
      <w:proofErr w:type="gramStart"/>
      <w:r>
        <w:t>Пары предметов: матрешки, пирамидки (большая — маленькая), ленточки (разного цвета, длинная — короткая), лошадки, утята; кукла Буратино.</w:t>
      </w:r>
      <w:proofErr w:type="gramEnd"/>
    </w:p>
    <w:p w:rsidR="004B1C3B" w:rsidRDefault="00734DED">
      <w:pPr>
        <w:spacing w:after="160"/>
        <w:ind w:left="33"/>
      </w:pPr>
      <w:r>
        <w:t xml:space="preserve">Д. </w:t>
      </w:r>
      <w:proofErr w:type="gramStart"/>
      <w:r>
        <w:t>игра</w:t>
      </w:r>
      <w:proofErr w:type="gramEnd"/>
      <w:r>
        <w:t xml:space="preserve"> &lt;&lt;Где наши ручки?»</w:t>
      </w:r>
    </w:p>
    <w:p w:rsidR="004B1C3B" w:rsidRDefault="00734DED">
      <w:pPr>
        <w:spacing w:after="408" w:line="365" w:lineRule="auto"/>
        <w:ind w:left="33"/>
      </w:pPr>
      <w:r>
        <w:t>Цель. Упражнять детей в образовании форм существительного в родительном падеже множественного числа.</w:t>
      </w:r>
    </w:p>
    <w:p w:rsidR="004B1C3B" w:rsidRDefault="00734DED">
      <w:pPr>
        <w:spacing w:after="157"/>
        <w:ind w:left="33"/>
      </w:pPr>
      <w:r>
        <w:t>Д. игра «Лото»</w:t>
      </w:r>
    </w:p>
    <w:p w:rsidR="004B1C3B" w:rsidRDefault="00734DED">
      <w:pPr>
        <w:spacing w:after="27" w:line="372" w:lineRule="auto"/>
        <w:ind w:left="33"/>
      </w:pPr>
      <w:r>
        <w:t xml:space="preserve">Цель. </w:t>
      </w:r>
      <w:proofErr w:type="gramStart"/>
      <w:r>
        <w:t>Упражнять детей в образовании форм существительного в именительном и родительном падежах множественного числа.</w:t>
      </w:r>
      <w:proofErr w:type="gramEnd"/>
    </w:p>
    <w:p w:rsidR="004B1C3B" w:rsidRDefault="00734DED">
      <w:pPr>
        <w:spacing w:after="389" w:line="360" w:lineRule="auto"/>
        <w:ind w:left="33"/>
      </w:pPr>
      <w:r>
        <w:t xml:space="preserve">Материал. </w:t>
      </w:r>
      <w:proofErr w:type="gramStart"/>
      <w:r>
        <w:t xml:space="preserve">Картинки с изображением в единственном и множественном числах (матрешка </w:t>
      </w:r>
      <w:r>
        <w:rPr>
          <w:noProof/>
        </w:rPr>
        <w:drawing>
          <wp:inline distT="0" distB="0" distL="0" distR="0">
            <wp:extent cx="79253" cy="12193"/>
            <wp:effectExtent l="0" t="0" r="0" b="0"/>
            <wp:docPr id="1412" name="Picture 1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" name="Picture 14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матрешки, ведро — ведра, колесо — колеса, кольцо — кольца и т.д.)</w:t>
      </w:r>
      <w:proofErr w:type="gramEnd"/>
    </w:p>
    <w:p w:rsidR="004B1C3B" w:rsidRDefault="00734DED">
      <w:pPr>
        <w:ind w:left="33"/>
      </w:pPr>
      <w:r>
        <w:lastRenderedPageBreak/>
        <w:t>Д. игра «Поручение»</w:t>
      </w:r>
    </w:p>
    <w:p w:rsidR="004B1C3B" w:rsidRDefault="00734DED">
      <w:pPr>
        <w:spacing w:after="83"/>
        <w:ind w:left="33"/>
      </w:pPr>
      <w:r>
        <w:t>Цель. Упражнять детей в образовании неопределенной и повелительной форм глаголов</w:t>
      </w:r>
    </w:p>
    <w:p w:rsidR="004B1C3B" w:rsidRDefault="00734DED">
      <w:pPr>
        <w:ind w:left="33"/>
      </w:pPr>
      <w:r>
        <w:t>«скакать», «ехать»; «поскачи», «поезжай».</w:t>
      </w:r>
    </w:p>
    <w:p w:rsidR="004B1C3B" w:rsidRDefault="00734DED">
      <w:pPr>
        <w:spacing w:after="534"/>
        <w:ind w:left="33"/>
      </w:pPr>
      <w:r>
        <w:t>Материал. Грузовик, мишка, мышка.</w:t>
      </w:r>
    </w:p>
    <w:p w:rsidR="004B1C3B" w:rsidRDefault="00734DED">
      <w:pPr>
        <w:ind w:left="33"/>
      </w:pPr>
      <w:r>
        <w:t>Д. игра «Мишка, ляг!»</w:t>
      </w:r>
    </w:p>
    <w:p w:rsidR="004B1C3B" w:rsidRDefault="00734DED">
      <w:pPr>
        <w:ind w:left="33"/>
      </w:pPr>
      <w:r>
        <w:t>Цель. Упражнять детей в образовании неопределенной и повелительной форм глаголов</w:t>
      </w:r>
    </w:p>
    <w:p w:rsidR="004B1C3B" w:rsidRDefault="00734DED">
      <w:pPr>
        <w:ind w:left="33"/>
      </w:pPr>
      <w:r>
        <w:t>«лечь», «петь»; «ляг», «спой».</w:t>
      </w:r>
    </w:p>
    <w:p w:rsidR="004B1C3B" w:rsidRDefault="00734DED">
      <w:pPr>
        <w:spacing w:after="510"/>
        <w:ind w:left="33"/>
      </w:pPr>
      <w:r>
        <w:t>Материал. Плюшевый мишка (озвученная игрушка).</w:t>
      </w:r>
    </w:p>
    <w:p w:rsidR="004B1C3B" w:rsidRDefault="00734DED">
      <w:pPr>
        <w:ind w:left="33"/>
      </w:pPr>
      <w:r>
        <w:t>Д. игра «Прятки»</w:t>
      </w:r>
    </w:p>
    <w:p w:rsidR="004B1C3B" w:rsidRDefault="00734DED">
      <w:pPr>
        <w:spacing w:after="0" w:line="371" w:lineRule="auto"/>
        <w:ind w:left="33"/>
      </w:pPr>
      <w:r>
        <w:t>Цель. Учить детей правильно понимать и правильно использовать в речи предлоги с пространственным значением — «в», «на», «около», «перед», «под».</w:t>
      </w:r>
    </w:p>
    <w:p w:rsidR="004B1C3B" w:rsidRDefault="00734DED">
      <w:pPr>
        <w:spacing w:after="532"/>
        <w:ind w:left="33"/>
      </w:pPr>
      <w:r>
        <w:t>Материал. Грузовик, мишка, мышка.</w:t>
      </w:r>
    </w:p>
    <w:p w:rsidR="004B1C3B" w:rsidRDefault="00734DED">
      <w:pPr>
        <w:spacing w:after="128" w:line="259" w:lineRule="auto"/>
        <w:ind w:left="24" w:hanging="10"/>
        <w:jc w:val="left"/>
      </w:pPr>
      <w:r>
        <w:rPr>
          <w:sz w:val="20"/>
        </w:rPr>
        <w:t>Д. игра &lt;&lt;Потерялись&gt;&gt;</w:t>
      </w:r>
    </w:p>
    <w:p w:rsidR="004B1C3B" w:rsidRDefault="00734DED">
      <w:pPr>
        <w:ind w:left="33"/>
      </w:pPr>
      <w:r>
        <w:t>Учить детей соотносить животного и его детеныша.</w:t>
      </w:r>
    </w:p>
    <w:p w:rsidR="004B1C3B" w:rsidRDefault="00734DED">
      <w:pPr>
        <w:ind w:left="33"/>
      </w:pPr>
      <w:r>
        <w:t xml:space="preserve">Материал. Игрушечный домик; игрушки, изображающие животных: утка </w:t>
      </w:r>
      <w:proofErr w:type="gramStart"/>
      <w:r>
        <w:t>—у</w:t>
      </w:r>
      <w:proofErr w:type="gramEnd"/>
      <w:r>
        <w:t>тенок, курица</w:t>
      </w:r>
    </w:p>
    <w:p w:rsidR="004B1C3B" w:rsidRDefault="00734DED">
      <w:pPr>
        <w:spacing w:after="557"/>
        <w:ind w:left="33"/>
      </w:pPr>
      <w:r>
        <w:t>— цыпленок, коза — козленок, корова — теленок, лошадь — жеребенок.</w:t>
      </w:r>
    </w:p>
    <w:p w:rsidR="004B1C3B" w:rsidRDefault="00734DED">
      <w:pPr>
        <w:tabs>
          <w:tab w:val="center" w:pos="1779"/>
        </w:tabs>
        <w:spacing w:after="128" w:line="259" w:lineRule="auto"/>
        <w:ind w:left="0"/>
        <w:jc w:val="left"/>
      </w:pPr>
      <w:r>
        <w:t xml:space="preserve">Д. игра </w:t>
      </w:r>
      <w:r>
        <w:tab/>
        <w:t>голос?&gt;&gt;</w:t>
      </w:r>
    </w:p>
    <w:p w:rsidR="004B1C3B" w:rsidRDefault="00734DED">
      <w:pPr>
        <w:spacing w:after="10" w:line="370" w:lineRule="auto"/>
        <w:ind w:left="33"/>
      </w:pPr>
      <w:r>
        <w:t>Цель. Учить детей различать животных и их детенышей по характерным звукам; соотносить названия животных и их детенышей.</w:t>
      </w:r>
    </w:p>
    <w:p w:rsidR="004B1C3B" w:rsidRDefault="00734DED">
      <w:pPr>
        <w:spacing w:after="421" w:line="355" w:lineRule="auto"/>
        <w:ind w:left="33"/>
      </w:pPr>
      <w:r>
        <w:t>Материал. Игрушки: мышка — мышонок, утка — утенок, лягушка — лягушонок, корова — теленок.</w:t>
      </w:r>
    </w:p>
    <w:p w:rsidR="004B1C3B" w:rsidRDefault="00734DED">
      <w:pPr>
        <w:spacing w:after="146"/>
        <w:ind w:left="33"/>
      </w:pPr>
      <w:r>
        <w:t>Д. игра &lt;&lt;На прогулку»</w:t>
      </w:r>
    </w:p>
    <w:p w:rsidR="004B1C3B" w:rsidRDefault="00734DED">
      <w:pPr>
        <w:spacing w:after="0" w:line="393" w:lineRule="auto"/>
        <w:ind w:left="33"/>
      </w:pPr>
      <w:r>
        <w:t>Цель. Активизировать в речи детей наименования, обозначающие детенышей животных. Материал. Поднос, наполненный игрушками, изображающими детенышей животных:</w:t>
      </w:r>
    </w:p>
    <w:p w:rsidR="004B1C3B" w:rsidRDefault="00734DED">
      <w:pPr>
        <w:spacing w:after="928"/>
        <w:ind w:left="33"/>
      </w:pPr>
      <w:r>
        <w:t>бельчат, зайчат, утят, мышат и т.д. (по количеству детей); строительный материал.</w:t>
      </w:r>
    </w:p>
    <w:p w:rsidR="004B1C3B" w:rsidRDefault="00734DED">
      <w:pPr>
        <w:spacing w:after="166"/>
        <w:ind w:left="33"/>
      </w:pPr>
      <w:r>
        <w:t>Д. игра «Поручение»</w:t>
      </w:r>
    </w:p>
    <w:p w:rsidR="004B1C3B" w:rsidRDefault="00734DED">
      <w:pPr>
        <w:spacing w:line="381" w:lineRule="auto"/>
        <w:ind w:left="33"/>
      </w:pPr>
      <w:r>
        <w:lastRenderedPageBreak/>
        <w:t>Цель. Активизировать в речи детей наименования, обозначающие детенышей животных. Материал. Игрушки: бельчонок и котенок.</w:t>
      </w:r>
    </w:p>
    <w:p w:rsidR="004B1C3B" w:rsidRDefault="00734DED">
      <w:pPr>
        <w:ind w:left="821"/>
      </w:pPr>
      <w:r>
        <w:t>«Дружные ребята»</w:t>
      </w:r>
    </w:p>
    <w:p w:rsidR="004B1C3B" w:rsidRDefault="00734DED">
      <w:pPr>
        <w:spacing w:after="441" w:line="364" w:lineRule="auto"/>
        <w:ind w:left="33"/>
      </w:pPr>
      <w:r>
        <w:t>Цель. Учить детей соотносить названия животных и их; активизировать наименования детенышей животных. Материал. Белка и лиса,</w:t>
      </w:r>
    </w:p>
    <w:p w:rsidR="004B1C3B" w:rsidRDefault="00734DED">
      <w:pPr>
        <w:tabs>
          <w:tab w:val="center" w:pos="1973"/>
        </w:tabs>
        <w:ind w:left="0"/>
        <w:jc w:val="left"/>
      </w:pPr>
      <w:r>
        <w:t xml:space="preserve">Д. игра </w:t>
      </w:r>
      <w:r>
        <w:tab/>
        <w:t>и зайцы»</w:t>
      </w:r>
    </w:p>
    <w:p w:rsidR="004B1C3B" w:rsidRDefault="00734DED">
      <w:pPr>
        <w:spacing w:after="73"/>
        <w:ind w:left="33"/>
      </w:pPr>
      <w:r>
        <w:t xml:space="preserve">Цель. </w:t>
      </w:r>
      <w:proofErr w:type="gramStart"/>
      <w:r>
        <w:t>Учить детей понимать и соотносить глагольные формы с движениями (&lt;&lt;прячься»,</w:t>
      </w:r>
      <w:proofErr w:type="gramEnd"/>
    </w:p>
    <w:p w:rsidR="004B1C3B" w:rsidRDefault="00734DED">
      <w:pPr>
        <w:spacing w:after="146" w:line="259" w:lineRule="auto"/>
        <w:ind w:left="34"/>
        <w:jc w:val="left"/>
      </w:pPr>
      <w:r>
        <w:rPr>
          <w:sz w:val="22"/>
        </w:rPr>
        <w:t>(«спрячемся»).</w:t>
      </w:r>
    </w:p>
    <w:p w:rsidR="004B1C3B" w:rsidRDefault="00734DED">
      <w:pPr>
        <w:spacing w:after="544"/>
        <w:ind w:left="33"/>
      </w:pPr>
      <w:r>
        <w:t>Материал. Стулья детские, расставленные кругом.</w:t>
      </w:r>
    </w:p>
    <w:p w:rsidR="004B1C3B" w:rsidRDefault="00734DED">
      <w:pPr>
        <w:tabs>
          <w:tab w:val="center" w:pos="2021"/>
        </w:tabs>
        <w:ind w:left="0"/>
        <w:jc w:val="left"/>
      </w:pPr>
      <w:r>
        <w:t xml:space="preserve">Д. игра </w:t>
      </w:r>
      <w:r>
        <w:tab/>
        <w:t>и мыши»</w:t>
      </w:r>
    </w:p>
    <w:p w:rsidR="004B1C3B" w:rsidRDefault="00734DED">
      <w:pPr>
        <w:spacing w:after="86"/>
        <w:ind w:left="33"/>
      </w:pPr>
      <w:r>
        <w:t xml:space="preserve">Цель. </w:t>
      </w:r>
      <w:proofErr w:type="gramStart"/>
      <w:r>
        <w:t>Активизировать в речи детей формы повелительного наклонения (&lt;&lt;беги&gt;&gt;,</w:t>
      </w:r>
      <w:r>
        <w:rPr>
          <w:noProof/>
        </w:rPr>
        <w:drawing>
          <wp:inline distT="0" distB="0" distL="0" distR="0">
            <wp:extent cx="441989" cy="73159"/>
            <wp:effectExtent l="0" t="0" r="0" b="0"/>
            <wp:docPr id="9704" name="Picture 9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" name="Picture 970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89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4B1C3B" w:rsidRDefault="00734DED">
      <w:pPr>
        <w:spacing w:after="521"/>
        <w:ind w:left="33"/>
      </w:pPr>
      <w:r>
        <w:t>Действующие лица: Мышки, ежик, хор.</w:t>
      </w:r>
    </w:p>
    <w:p w:rsidR="004B1C3B" w:rsidRDefault="00734DED">
      <w:pPr>
        <w:ind w:left="33"/>
      </w:pPr>
      <w:r>
        <w:t>«Дети и петух»</w:t>
      </w:r>
    </w:p>
    <w:p w:rsidR="004B1C3B" w:rsidRDefault="00734DED">
      <w:pPr>
        <w:spacing w:after="492"/>
        <w:ind w:left="33"/>
      </w:pPr>
      <w:r>
        <w:t>Цель. Учить детей ориентироваться на звуковую форму глагола в стихотворении (рифму).</w:t>
      </w:r>
    </w:p>
    <w:p w:rsidR="004B1C3B" w:rsidRDefault="00734DED">
      <w:pPr>
        <w:ind w:left="33"/>
      </w:pPr>
      <w:r>
        <w:t>Д. игра «Маша обедает»</w:t>
      </w:r>
    </w:p>
    <w:p w:rsidR="004B1C3B" w:rsidRDefault="00734DED">
      <w:pPr>
        <w:spacing w:after="408" w:line="361" w:lineRule="auto"/>
        <w:ind w:left="33"/>
      </w:pPr>
      <w:r>
        <w:t xml:space="preserve">Цель. Учить детей образовывать глаголы, отталкиваясь от звукоподражательных слов. Материал. </w:t>
      </w:r>
      <w:proofErr w:type="gramStart"/>
      <w:r>
        <w:t>Стол, скатерть, стулья; чашка, миска, блюдце, черепок; игрушки: собачка, кошка, курочка, кукла.</w:t>
      </w:r>
      <w:proofErr w:type="gramEnd"/>
    </w:p>
    <w:p w:rsidR="004B1C3B" w:rsidRDefault="00734DED">
      <w:pPr>
        <w:ind w:left="33"/>
      </w:pPr>
      <w:r>
        <w:t>Д. игра «Чей голос?»</w:t>
      </w:r>
    </w:p>
    <w:p w:rsidR="004B1C3B" w:rsidRDefault="00734DED">
      <w:pPr>
        <w:spacing w:after="103"/>
        <w:ind w:left="33"/>
      </w:pPr>
      <w:r>
        <w:t>Цель. Учить детей образовывать глаголы, отталкиваясь от звукоподражательных слов.</w:t>
      </w:r>
    </w:p>
    <w:p w:rsidR="004B1C3B" w:rsidRDefault="00734DED">
      <w:pPr>
        <w:spacing w:after="539"/>
        <w:ind w:left="33"/>
      </w:pPr>
      <w:r>
        <w:t>Материал. Игрушки: кошка, собачка, курочка, петушок; автомобиль.</w:t>
      </w:r>
    </w:p>
    <w:p w:rsidR="004B1C3B" w:rsidRDefault="00734DED">
      <w:pPr>
        <w:ind w:left="33"/>
      </w:pPr>
      <w:r>
        <w:t>Д. игра «Они умеют читать... »</w:t>
      </w:r>
    </w:p>
    <w:p w:rsidR="004B1C3B" w:rsidRDefault="00734DED">
      <w:pPr>
        <w:spacing w:after="36" w:line="365" w:lineRule="auto"/>
        <w:ind w:left="33"/>
      </w:pPr>
      <w:r>
        <w:t>Цель. Учить детей образовывать глаголы, отталкиваясь от звукоподражательных слов, а также глаголы движения (улетел, убежал).</w:t>
      </w:r>
    </w:p>
    <w:p w:rsidR="004B1C3B" w:rsidRDefault="00734DED">
      <w:pPr>
        <w:ind w:left="33"/>
      </w:pPr>
      <w:r>
        <w:t>Материал. Игрушки: цыпленок, утка, ворон, петух, воробей, корова, поросенок; куклы:</w:t>
      </w:r>
    </w:p>
    <w:p w:rsidR="004B1C3B" w:rsidRDefault="00734DED">
      <w:pPr>
        <w:spacing w:after="521"/>
        <w:ind w:left="33"/>
      </w:pPr>
      <w:r>
        <w:t>Маша, мама.</w:t>
      </w:r>
    </w:p>
    <w:p w:rsidR="004B1C3B" w:rsidRDefault="00734DED">
      <w:pPr>
        <w:ind w:left="33"/>
      </w:pPr>
      <w:r>
        <w:t>Д. игра «Лесенка»</w:t>
      </w:r>
    </w:p>
    <w:p w:rsidR="004B1C3B" w:rsidRDefault="00734DED">
      <w:pPr>
        <w:ind w:left="33"/>
      </w:pPr>
      <w:r>
        <w:lastRenderedPageBreak/>
        <w:t>Цель. Учить детей обогащать свою речь произвольными глаголами.</w:t>
      </w:r>
    </w:p>
    <w:p w:rsidR="004B1C3B" w:rsidRDefault="00734DED">
      <w:pPr>
        <w:spacing w:after="81"/>
        <w:ind w:left="33"/>
      </w:pPr>
      <w:r>
        <w:t xml:space="preserve">Материал. </w:t>
      </w:r>
      <w:proofErr w:type="gramStart"/>
      <w:r>
        <w:t>Игрушки: лесенка, петух, кошка, пес; куклы: мальчик Боря, девочки Таня и</w:t>
      </w:r>
      <w:proofErr w:type="gramEnd"/>
    </w:p>
    <w:p w:rsidR="004B1C3B" w:rsidRDefault="00734DED">
      <w:pPr>
        <w:spacing w:after="524"/>
        <w:ind w:left="33"/>
      </w:pPr>
      <w:r>
        <w:t>Нина.</w:t>
      </w:r>
    </w:p>
    <w:p w:rsidR="004B1C3B" w:rsidRDefault="00734DED">
      <w:pPr>
        <w:ind w:left="33"/>
      </w:pPr>
      <w:r>
        <w:t>Д. игра «Оркестр»</w:t>
      </w:r>
    </w:p>
    <w:p w:rsidR="004B1C3B" w:rsidRDefault="00734DED">
      <w:pPr>
        <w:ind w:left="33"/>
      </w:pPr>
      <w:r>
        <w:t>Цель. Учить детей образовывать глаголы от названий музыкальных инструментов.</w:t>
      </w:r>
    </w:p>
    <w:p w:rsidR="004B1C3B" w:rsidRDefault="00734DED">
      <w:pPr>
        <w:spacing w:after="410" w:line="362" w:lineRule="auto"/>
        <w:ind w:left="33"/>
      </w:pPr>
      <w:r>
        <w:t>Материал. Игрушки: зайка-барабанщик, барабан, балалайка, гармонь, волчок, дудочки, звоночки, бубны, погремушки.</w:t>
      </w:r>
    </w:p>
    <w:p w:rsidR="004B1C3B" w:rsidRDefault="00734DED">
      <w:pPr>
        <w:spacing w:after="128" w:line="259" w:lineRule="auto"/>
        <w:ind w:left="24" w:hanging="10"/>
        <w:jc w:val="left"/>
      </w:pPr>
      <w:r>
        <w:rPr>
          <w:sz w:val="20"/>
        </w:rPr>
        <w:t>Д. игра &lt;&lt;Профессии&gt;&gt;</w:t>
      </w:r>
    </w:p>
    <w:p w:rsidR="004B1C3B" w:rsidRDefault="00734DED">
      <w:pPr>
        <w:spacing w:after="96"/>
        <w:ind w:left="33"/>
      </w:pPr>
      <w:r>
        <w:t>Цель. Учить детей умению соотносить глаголы с производными существительными.</w:t>
      </w:r>
    </w:p>
    <w:p w:rsidR="004B1C3B" w:rsidRDefault="00734DED">
      <w:pPr>
        <w:spacing w:after="394" w:line="363" w:lineRule="auto"/>
        <w:ind w:left="33"/>
      </w:pPr>
      <w:r>
        <w:t xml:space="preserve">Материал. </w:t>
      </w:r>
      <w:proofErr w:type="gramStart"/>
      <w:r>
        <w:t>Картинки (фотографии), изображающие людей разных профессий — хлебороба, пекаря, аптекаря, портного, продавца, почтальона, солдата.</w:t>
      </w:r>
      <w:proofErr w:type="gramEnd"/>
    </w:p>
    <w:p w:rsidR="004B1C3B" w:rsidRDefault="00734DED">
      <w:pPr>
        <w:ind w:left="33"/>
      </w:pPr>
      <w:r>
        <w:t>Д. игра «Подарки»</w:t>
      </w:r>
    </w:p>
    <w:p w:rsidR="004B1C3B" w:rsidRDefault="00734DED">
      <w:pPr>
        <w:ind w:left="33"/>
      </w:pPr>
      <w:r>
        <w:t>Цель. Учить детей соотносить глаголы с производными существительными.</w:t>
      </w:r>
    </w:p>
    <w:p w:rsidR="004B1C3B" w:rsidRDefault="00734DED">
      <w:pPr>
        <w:spacing w:after="399" w:line="358" w:lineRule="auto"/>
        <w:ind w:left="33"/>
      </w:pPr>
      <w:r>
        <w:t xml:space="preserve">Материал. </w:t>
      </w:r>
      <w:proofErr w:type="gramStart"/>
      <w:r>
        <w:t>Кукла Оля; игрушки: птичка, жук, рыбка, собачка; корзиночка, дудочка, шапка, конфета (шоколадка).</w:t>
      </w:r>
      <w:proofErr w:type="gramEnd"/>
    </w:p>
    <w:p w:rsidR="004B1C3B" w:rsidRDefault="00734DED">
      <w:pPr>
        <w:ind w:left="33"/>
      </w:pPr>
      <w:r>
        <w:t>Д. игра «Подскажи словечко»</w:t>
      </w:r>
    </w:p>
    <w:p w:rsidR="004B1C3B" w:rsidRDefault="00734DED">
      <w:pPr>
        <w:ind w:left="33"/>
      </w:pPr>
      <w:r>
        <w:t>Цель. Учить детей ориентироваться на звуковую сторону глагола (окончание).</w:t>
      </w:r>
    </w:p>
    <w:p w:rsidR="004B1C3B" w:rsidRDefault="00734DED">
      <w:pPr>
        <w:spacing w:after="520"/>
        <w:ind w:left="33"/>
      </w:pPr>
      <w:r>
        <w:t xml:space="preserve">Материал. Кукла </w:t>
      </w:r>
      <w:proofErr w:type="spellStart"/>
      <w:r>
        <w:t>Умейка</w:t>
      </w:r>
      <w:proofErr w:type="spellEnd"/>
      <w:r>
        <w:t>.</w:t>
      </w:r>
    </w:p>
    <w:p w:rsidR="004B1C3B" w:rsidRDefault="00734DED">
      <w:pPr>
        <w:ind w:left="33"/>
      </w:pPr>
      <w:r>
        <w:t>Д. игра «Что было бы, если бы</w:t>
      </w:r>
      <w:proofErr w:type="gramStart"/>
      <w:r>
        <w:t>.. .»</w:t>
      </w:r>
      <w:proofErr w:type="gramEnd"/>
    </w:p>
    <w:p w:rsidR="004B1C3B" w:rsidRDefault="00734DED">
      <w:pPr>
        <w:spacing w:after="503"/>
        <w:ind w:left="33"/>
      </w:pPr>
      <w:r>
        <w:t>Цель. Учить детей образовывать глаголы в сослагательном наклонении.</w:t>
      </w:r>
    </w:p>
    <w:p w:rsidR="004B1C3B" w:rsidRDefault="00734DED">
      <w:pPr>
        <w:ind w:left="33"/>
      </w:pPr>
      <w:r>
        <w:t>Д. игра &lt;&lt;Вечер загадок»</w:t>
      </w:r>
    </w:p>
    <w:p w:rsidR="004B1C3B" w:rsidRDefault="00734DED">
      <w:pPr>
        <w:spacing w:after="414" w:line="365" w:lineRule="auto"/>
        <w:ind w:left="33"/>
      </w:pPr>
      <w:r>
        <w:t>Цель. Учить детей умению соотносить персонаж с глаголом, образованным от звукоподражательного слова.</w:t>
      </w:r>
    </w:p>
    <w:p w:rsidR="004B1C3B" w:rsidRDefault="00734DED">
      <w:pPr>
        <w:ind w:left="33"/>
      </w:pPr>
      <w:r>
        <w:t>Д. игра «Шуточное письмо»</w:t>
      </w:r>
    </w:p>
    <w:p w:rsidR="004B1C3B" w:rsidRDefault="00734DED">
      <w:pPr>
        <w:spacing w:after="942"/>
        <w:ind w:left="33"/>
      </w:pPr>
      <w:r>
        <w:t>Цель. Учить детей умению уточнять значение глагольных слов.</w:t>
      </w:r>
    </w:p>
    <w:p w:rsidR="004B1C3B" w:rsidRDefault="00734DED">
      <w:pPr>
        <w:spacing w:after="147"/>
        <w:ind w:left="33"/>
      </w:pPr>
      <w:r>
        <w:t>Д. игра «Что слышал?»</w:t>
      </w:r>
    </w:p>
    <w:p w:rsidR="004B1C3B" w:rsidRDefault="00734DED">
      <w:pPr>
        <w:ind w:left="33"/>
      </w:pPr>
      <w:r>
        <w:lastRenderedPageBreak/>
        <w:t>Цель. Учить детей различным способам образования глаголов.</w:t>
      </w:r>
    </w:p>
    <w:p w:rsidR="004B1C3B" w:rsidRDefault="00734DED">
      <w:pPr>
        <w:ind w:left="835"/>
      </w:pPr>
      <w:r>
        <w:t>«Путешествие Буратино»</w:t>
      </w:r>
    </w:p>
    <w:p w:rsidR="004B1C3B" w:rsidRDefault="00734DED">
      <w:pPr>
        <w:ind w:left="33"/>
      </w:pPr>
      <w:r>
        <w:t>Цель. Учить детей ориентироваться в глаголах.</w:t>
      </w:r>
    </w:p>
    <w:p w:rsidR="004B1C3B" w:rsidRDefault="00734DED">
      <w:pPr>
        <w:spacing w:after="529"/>
        <w:ind w:left="33"/>
      </w:pPr>
      <w:r>
        <w:t>Материал. Кукла Буратино.</w:t>
      </w:r>
    </w:p>
    <w:p w:rsidR="004B1C3B" w:rsidRDefault="00734DED">
      <w:pPr>
        <w:spacing w:after="102"/>
        <w:ind w:left="33"/>
      </w:pPr>
      <w:r>
        <w:t>Д. игра «Два брата»</w:t>
      </w:r>
    </w:p>
    <w:p w:rsidR="004B1C3B" w:rsidRDefault="00734DED">
      <w:pPr>
        <w:ind w:left="33"/>
      </w:pPr>
      <w:r>
        <w:t>Дидактическая игра</w:t>
      </w:r>
    </w:p>
    <w:p w:rsidR="004B1C3B" w:rsidRDefault="00734DED">
      <w:pPr>
        <w:spacing w:line="359" w:lineRule="auto"/>
        <w:ind w:left="33" w:right="3082"/>
      </w:pPr>
      <w:r>
        <w:t xml:space="preserve">Цель. Учить детей правильно употреблять глаголы. Материал. Куклы Шустрик и </w:t>
      </w:r>
      <w:proofErr w:type="spellStart"/>
      <w:r>
        <w:t>Мямлик</w:t>
      </w:r>
      <w:proofErr w:type="spellEnd"/>
      <w:r>
        <w:t xml:space="preserve"> (медвежата).</w:t>
      </w:r>
    </w:p>
    <w:sectPr w:rsidR="004B1C3B" w:rsidSect="007503BD">
      <w:headerReference w:type="even" r:id="rId12"/>
      <w:headerReference w:type="default" r:id="rId13"/>
      <w:headerReference w:type="first" r:id="rId14"/>
      <w:pgSz w:w="11900" w:h="16840"/>
      <w:pgMar w:top="1242" w:right="758" w:bottom="1205" w:left="169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8F" w:rsidRDefault="00F2318F">
      <w:pPr>
        <w:spacing w:after="0" w:line="240" w:lineRule="auto"/>
      </w:pPr>
      <w:r>
        <w:separator/>
      </w:r>
    </w:p>
  </w:endnote>
  <w:endnote w:type="continuationSeparator" w:id="0">
    <w:p w:rsidR="00F2318F" w:rsidRDefault="00F2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8F" w:rsidRDefault="00F2318F">
      <w:pPr>
        <w:spacing w:after="0" w:line="240" w:lineRule="auto"/>
      </w:pPr>
      <w:r>
        <w:separator/>
      </w:r>
    </w:p>
  </w:footnote>
  <w:footnote w:type="continuationSeparator" w:id="0">
    <w:p w:rsidR="00F2318F" w:rsidRDefault="00F2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C3B" w:rsidRDefault="00734DED">
    <w:pPr>
      <w:spacing w:after="0" w:line="259" w:lineRule="auto"/>
      <w:ind w:left="53"/>
      <w:jc w:val="left"/>
    </w:pPr>
    <w:r>
      <w:t xml:space="preserve">Д. игра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C3B" w:rsidRDefault="004B1C3B">
    <w:pPr>
      <w:spacing w:after="160" w:line="259" w:lineRule="auto"/>
      <w:ind w:left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C3B" w:rsidRDefault="004B1C3B">
    <w:pPr>
      <w:spacing w:after="160" w:line="259" w:lineRule="auto"/>
      <w:ind w:left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1C3B"/>
    <w:rsid w:val="00210754"/>
    <w:rsid w:val="004B1C3B"/>
    <w:rsid w:val="00734DED"/>
    <w:rsid w:val="007503BD"/>
    <w:rsid w:val="00A3504D"/>
    <w:rsid w:val="00F2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BD"/>
    <w:pPr>
      <w:spacing w:after="125" w:line="265" w:lineRule="auto"/>
      <w:ind w:left="85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03B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75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Волкова</dc:creator>
  <cp:keywords/>
  <cp:lastModifiedBy>Администратор</cp:lastModifiedBy>
  <cp:revision>4</cp:revision>
  <dcterms:created xsi:type="dcterms:W3CDTF">2020-01-14T11:16:00Z</dcterms:created>
  <dcterms:modified xsi:type="dcterms:W3CDTF">2021-07-06T11:19:00Z</dcterms:modified>
</cp:coreProperties>
</file>